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68C" w:rsidRPr="00CB2336" w:rsidRDefault="009424C2" w:rsidP="00CB2336">
      <w:pPr>
        <w:spacing w:after="0" w:line="240" w:lineRule="auto"/>
        <w:contextualSpacing/>
        <w:jc w:val="center"/>
        <w:rPr>
          <w:rFonts w:asciiTheme="minorBidi" w:hAnsiTheme="minorBidi" w:cstheme="minorBidi"/>
          <w:bCs/>
          <w:sz w:val="24"/>
          <w:szCs w:val="24"/>
          <w:u w:val="single"/>
          <w:rtl/>
        </w:rPr>
      </w:pPr>
      <w:r w:rsidRPr="00CB2336">
        <w:rPr>
          <w:rFonts w:asciiTheme="minorBidi" w:hAnsiTheme="minorBidi" w:cstheme="minorBidi"/>
          <w:bCs/>
          <w:sz w:val="24"/>
          <w:szCs w:val="24"/>
          <w:u w:val="single"/>
          <w:rtl/>
        </w:rPr>
        <w:t>الوحدة ز</w:t>
      </w:r>
      <w:r w:rsidRPr="00CB2336">
        <w:rPr>
          <w:rFonts w:asciiTheme="minorBidi" w:hAnsiTheme="minorBidi" w:cstheme="minorBidi"/>
          <w:bCs/>
          <w:sz w:val="24"/>
          <w:szCs w:val="24"/>
          <w:u w:val="single"/>
          <w:rtl/>
        </w:rPr>
        <w:t>2</w:t>
      </w:r>
      <w:r w:rsidRPr="00CB2336">
        <w:rPr>
          <w:rFonts w:asciiTheme="minorBidi" w:hAnsiTheme="minorBidi" w:cstheme="minorBidi"/>
          <w:bCs/>
          <w:sz w:val="24"/>
          <w:szCs w:val="24"/>
          <w:u w:val="single"/>
          <w:rtl/>
        </w:rPr>
        <w:t xml:space="preserve"> التمرين </w:t>
      </w:r>
      <w:r w:rsidRPr="00CB2336">
        <w:rPr>
          <w:rFonts w:asciiTheme="minorBidi" w:hAnsiTheme="minorBidi" w:cstheme="minorBidi"/>
          <w:bCs/>
          <w:sz w:val="24"/>
          <w:szCs w:val="24"/>
          <w:u w:val="single"/>
          <w:rtl/>
        </w:rPr>
        <w:t>5</w:t>
      </w:r>
      <w:r w:rsidRPr="00CB2336">
        <w:rPr>
          <w:rFonts w:asciiTheme="minorBidi" w:hAnsiTheme="minorBidi" w:cstheme="minorBidi"/>
          <w:bCs/>
          <w:sz w:val="24"/>
          <w:szCs w:val="24"/>
          <w:u w:val="single"/>
          <w:rtl/>
        </w:rPr>
        <w:t xml:space="preserve">- إطار الكفاءات </w:t>
      </w:r>
    </w:p>
    <w:p w:rsidR="0082468C" w:rsidRPr="00CB2336" w:rsidRDefault="009424C2" w:rsidP="00CB2336">
      <w:pPr>
        <w:spacing w:after="0" w:line="240" w:lineRule="auto"/>
        <w:contextualSpacing/>
        <w:jc w:val="both"/>
        <w:rPr>
          <w:rFonts w:asciiTheme="minorBidi" w:hAnsiTheme="minorBidi" w:cstheme="minorBidi"/>
          <w:b/>
          <w:sz w:val="24"/>
          <w:szCs w:val="24"/>
          <w:rtl/>
        </w:rPr>
      </w:pPr>
    </w:p>
    <w:tbl>
      <w:tblPr>
        <w:bidiVisual/>
        <w:tblW w:w="5000" w:type="pct"/>
        <w:tblLook w:val="0000" w:firstRow="0" w:lastRow="0" w:firstColumn="0" w:lastColumn="0" w:noHBand="0" w:noVBand="0"/>
      </w:tblPr>
      <w:tblGrid>
        <w:gridCol w:w="9962"/>
      </w:tblGrid>
      <w:tr w:rsidR="0082468C" w:rsidRPr="00CB2336" w:rsidTr="007208BB">
        <w:tc>
          <w:tcPr>
            <w:tcW w:w="5000" w:type="pct"/>
            <w:tcBorders>
              <w:top w:val="single" w:sz="4" w:space="0" w:color="000000"/>
              <w:left w:val="single" w:sz="4" w:space="0" w:color="000000"/>
              <w:bottom w:val="single" w:sz="4" w:space="0" w:color="000000"/>
              <w:right w:val="single" w:sz="4" w:space="0" w:color="000000"/>
            </w:tcBorders>
            <w:shd w:val="clear" w:color="auto" w:fill="EEECE1"/>
          </w:tcPr>
          <w:p w:rsidR="0082468C" w:rsidRPr="00CB2336" w:rsidRDefault="009424C2" w:rsidP="00CB2336">
            <w:pPr>
              <w:autoSpaceDE w:val="0"/>
              <w:snapToGrid w:val="0"/>
              <w:spacing w:after="0" w:line="240" w:lineRule="auto"/>
              <w:contextualSpacing/>
              <w:jc w:val="center"/>
              <w:rPr>
                <w:rFonts w:asciiTheme="minorBidi" w:hAnsiTheme="minorBidi" w:cstheme="minorBidi"/>
                <w:bCs/>
                <w:color w:val="231F20"/>
                <w:sz w:val="24"/>
                <w:szCs w:val="24"/>
                <w:rtl/>
              </w:rPr>
            </w:pPr>
            <w:r w:rsidRPr="00CB2336">
              <w:rPr>
                <w:rFonts w:asciiTheme="minorBidi" w:hAnsiTheme="minorBidi" w:cstheme="minorBidi"/>
                <w:bCs/>
                <w:color w:val="231F20"/>
                <w:sz w:val="24"/>
                <w:szCs w:val="24"/>
                <w:rtl/>
              </w:rPr>
              <w:t>الكفاءات الشخصية</w:t>
            </w:r>
          </w:p>
        </w:tc>
      </w:tr>
      <w:tr w:rsidR="0082468C" w:rsidRPr="00CB2336" w:rsidTr="0082468C">
        <w:tc>
          <w:tcPr>
            <w:tcW w:w="5000" w:type="pct"/>
            <w:tcBorders>
              <w:top w:val="single" w:sz="4" w:space="0" w:color="000000"/>
              <w:left w:val="single" w:sz="4" w:space="0" w:color="000000"/>
              <w:bottom w:val="single" w:sz="4" w:space="0" w:color="000000"/>
              <w:right w:val="single" w:sz="4" w:space="0" w:color="000000"/>
            </w:tcBorders>
          </w:tcPr>
          <w:p w:rsidR="0082468C" w:rsidRPr="00CB2336" w:rsidRDefault="009424C2" w:rsidP="00CB2336">
            <w:pPr>
              <w:autoSpaceDE w:val="0"/>
              <w:snapToGrid w:val="0"/>
              <w:spacing w:after="0" w:line="240" w:lineRule="auto"/>
              <w:contextualSpacing/>
              <w:jc w:val="both"/>
              <w:rPr>
                <w:rFonts w:asciiTheme="minorBidi" w:hAnsiTheme="minorBidi" w:cstheme="minorBidi"/>
                <w:b/>
                <w:color w:val="231F20"/>
                <w:sz w:val="24"/>
                <w:szCs w:val="24"/>
                <w:rtl/>
              </w:rPr>
            </w:pPr>
            <w:r w:rsidRPr="00CB2336">
              <w:rPr>
                <w:rFonts w:asciiTheme="minorBidi" w:hAnsiTheme="minorBidi" w:cstheme="minorBidi"/>
                <w:b/>
                <w:color w:val="231F20"/>
                <w:sz w:val="24"/>
                <w:szCs w:val="24"/>
                <w:u w:val="single"/>
                <w:rtl/>
              </w:rPr>
              <w:t>التعرف على الذات ومساءلتها</w:t>
            </w:r>
            <w:r w:rsidRPr="00CB2336">
              <w:rPr>
                <w:rFonts w:asciiTheme="minorBidi" w:hAnsiTheme="minorBidi" w:cstheme="minorBidi"/>
                <w:b/>
                <w:color w:val="231F20"/>
                <w:sz w:val="24"/>
                <w:szCs w:val="24"/>
                <w:rtl/>
              </w:rPr>
              <w:t>: تعرف على نقاط القوة والضعف والموارد لديك؛ واطرح أسئلة على نفسك وقيمها من أجل تنمية المهارات؛ وفكر بشكل نقدي بشأن ممارستك وأدائك عن طريق استخدام نظامي الإشراف والدعم.</w:t>
            </w:r>
          </w:p>
        </w:tc>
      </w:tr>
      <w:tr w:rsidR="0082468C" w:rsidRPr="00CB2336" w:rsidTr="0082468C">
        <w:trPr>
          <w:trHeight w:val="357"/>
        </w:trPr>
        <w:tc>
          <w:tcPr>
            <w:tcW w:w="5000" w:type="pct"/>
            <w:tcBorders>
              <w:top w:val="single" w:sz="4" w:space="0" w:color="000000"/>
              <w:left w:val="single" w:sz="4" w:space="0" w:color="000000"/>
              <w:bottom w:val="single" w:sz="4" w:space="0" w:color="000000"/>
              <w:right w:val="single" w:sz="4" w:space="0" w:color="000000"/>
            </w:tcBorders>
          </w:tcPr>
          <w:p w:rsidR="0082468C" w:rsidRPr="00CB2336" w:rsidRDefault="009424C2" w:rsidP="00CB2336">
            <w:pPr>
              <w:spacing w:after="0" w:line="240" w:lineRule="auto"/>
              <w:contextualSpacing/>
              <w:jc w:val="both"/>
              <w:rPr>
                <w:rFonts w:asciiTheme="minorBidi" w:hAnsiTheme="minorBidi" w:cstheme="minorBidi"/>
                <w:b/>
                <w:color w:val="231F20"/>
                <w:sz w:val="24"/>
                <w:szCs w:val="24"/>
                <w:rtl/>
              </w:rPr>
            </w:pPr>
            <w:r w:rsidRPr="00CB2336">
              <w:rPr>
                <w:rFonts w:asciiTheme="minorBidi" w:hAnsiTheme="minorBidi" w:cstheme="minorBidi"/>
                <w:b/>
                <w:color w:val="231F20"/>
                <w:sz w:val="24"/>
                <w:szCs w:val="24"/>
                <w:u w:val="single"/>
                <w:rtl/>
              </w:rPr>
              <w:t>التكيف</w:t>
            </w:r>
            <w:r w:rsidRPr="00CB2336">
              <w:rPr>
                <w:rFonts w:asciiTheme="minorBidi" w:hAnsiTheme="minorBidi" w:cstheme="minorBidi"/>
                <w:b/>
                <w:color w:val="231F20"/>
                <w:sz w:val="24"/>
                <w:szCs w:val="24"/>
                <w:u w:val="single"/>
                <w:rtl/>
              </w:rPr>
              <w:t xml:space="preserve"> والمرونة: </w:t>
            </w:r>
            <w:r w:rsidRPr="00CB2336">
              <w:rPr>
                <w:rFonts w:asciiTheme="minorBidi" w:hAnsiTheme="minorBidi" w:cstheme="minorBidi"/>
                <w:b/>
                <w:color w:val="231F20"/>
                <w:sz w:val="24"/>
                <w:szCs w:val="24"/>
                <w:rtl/>
              </w:rPr>
              <w:t xml:space="preserve">تحلى بالمرونة والانفتاح بشأن التغييرات؛ تكيف مع الاختلافات الثقافية. </w:t>
            </w:r>
          </w:p>
        </w:tc>
      </w:tr>
      <w:tr w:rsidR="0082468C" w:rsidRPr="00CB2336" w:rsidTr="0082468C">
        <w:trPr>
          <w:trHeight w:val="556"/>
        </w:trPr>
        <w:tc>
          <w:tcPr>
            <w:tcW w:w="5000" w:type="pct"/>
            <w:tcBorders>
              <w:top w:val="single" w:sz="4" w:space="0" w:color="000000"/>
              <w:left w:val="single" w:sz="4" w:space="0" w:color="000000"/>
              <w:bottom w:val="single" w:sz="4" w:space="0" w:color="000000"/>
              <w:right w:val="single" w:sz="4" w:space="0" w:color="000000"/>
            </w:tcBorders>
          </w:tcPr>
          <w:p w:rsidR="0082468C" w:rsidRPr="00CB2336" w:rsidRDefault="009424C2" w:rsidP="00CB2336">
            <w:pPr>
              <w:spacing w:after="0" w:line="240" w:lineRule="auto"/>
              <w:contextualSpacing/>
              <w:jc w:val="both"/>
              <w:rPr>
                <w:rFonts w:asciiTheme="minorBidi" w:hAnsiTheme="minorBidi" w:cstheme="minorBidi"/>
                <w:b/>
                <w:color w:val="231F20"/>
                <w:sz w:val="24"/>
                <w:szCs w:val="24"/>
                <w:u w:val="single"/>
                <w:rtl/>
              </w:rPr>
            </w:pPr>
            <w:r w:rsidRPr="00CB2336">
              <w:rPr>
                <w:rFonts w:asciiTheme="minorBidi" w:hAnsiTheme="minorBidi" w:cstheme="minorBidi"/>
                <w:b/>
                <w:color w:val="0070C0"/>
                <w:sz w:val="24"/>
                <w:szCs w:val="24"/>
                <w:u w:val="single"/>
                <w:rtl/>
              </w:rPr>
              <w:t xml:space="preserve">الحساسية الثقافية </w:t>
            </w:r>
            <w:r w:rsidRPr="00CB2336">
              <w:rPr>
                <w:rFonts w:asciiTheme="minorBidi" w:hAnsiTheme="minorBidi" w:cstheme="minorBidi"/>
                <w:b/>
                <w:color w:val="0070C0"/>
                <w:sz w:val="24"/>
                <w:szCs w:val="24"/>
                <w:rtl/>
              </w:rPr>
              <w:t>(</w:t>
            </w:r>
            <w:r w:rsidRPr="00CB2336">
              <w:rPr>
                <w:rFonts w:asciiTheme="minorBidi" w:hAnsiTheme="minorBidi" w:cstheme="minorBidi"/>
                <w:b/>
                <w:color w:val="0070C0"/>
                <w:sz w:val="24"/>
                <w:szCs w:val="24"/>
                <w:rtl/>
              </w:rPr>
              <w:t>1</w:t>
            </w:r>
            <w:r w:rsidRPr="00CB2336">
              <w:rPr>
                <w:rFonts w:asciiTheme="minorBidi" w:hAnsiTheme="minorBidi" w:cstheme="minorBidi"/>
                <w:b/>
                <w:color w:val="0070C0"/>
                <w:sz w:val="24"/>
                <w:szCs w:val="24"/>
                <w:rtl/>
              </w:rPr>
              <w:t>): اعمل بفعالية مع أشخاص من جميع الخلفيات، وتجنب الردود النمطية من خلال دراسة السلوك الخاص والتحيز، وأظهر الانفتاح والرغبة في تعلم مختلف الثقافات. وتصرف ب</w:t>
            </w:r>
            <w:r w:rsidRPr="00CB2336">
              <w:rPr>
                <w:rFonts w:asciiTheme="minorBidi" w:hAnsiTheme="minorBidi" w:cstheme="minorBidi"/>
                <w:b/>
                <w:color w:val="0070C0"/>
                <w:sz w:val="24"/>
                <w:szCs w:val="24"/>
                <w:rtl/>
              </w:rPr>
              <w:t>طريقة غير تمييزية تجاه الأفراد أو الجماعات.</w:t>
            </w:r>
            <w:r w:rsidRPr="00CB2336">
              <w:rPr>
                <w:rFonts w:asciiTheme="minorBidi" w:hAnsiTheme="minorBidi" w:cstheme="minorBidi"/>
                <w:b/>
                <w:caps/>
                <w:color w:val="0070C0"/>
                <w:sz w:val="24"/>
                <w:szCs w:val="24"/>
                <w:rtl/>
              </w:rPr>
              <w:t xml:space="preserve"> و</w:t>
            </w:r>
            <w:r w:rsidRPr="00CB2336">
              <w:rPr>
                <w:rFonts w:asciiTheme="minorBidi" w:hAnsiTheme="minorBidi" w:cstheme="minorBidi"/>
                <w:b/>
                <w:color w:val="0070C0"/>
                <w:sz w:val="24"/>
                <w:szCs w:val="24"/>
                <w:rtl/>
              </w:rPr>
              <w:t>عامل الناس جميعًا بإنصاف واحترام وكرامة.</w:t>
            </w:r>
          </w:p>
        </w:tc>
      </w:tr>
      <w:tr w:rsidR="0082468C" w:rsidRPr="00CB2336" w:rsidTr="0082468C">
        <w:tc>
          <w:tcPr>
            <w:tcW w:w="5000" w:type="pct"/>
            <w:tcBorders>
              <w:top w:val="single" w:sz="4" w:space="0" w:color="000000"/>
              <w:left w:val="single" w:sz="4" w:space="0" w:color="000000"/>
              <w:bottom w:val="single" w:sz="4" w:space="0" w:color="000000"/>
              <w:right w:val="single" w:sz="4" w:space="0" w:color="000000"/>
            </w:tcBorders>
          </w:tcPr>
          <w:p w:rsidR="0082468C" w:rsidRPr="00CB2336" w:rsidRDefault="009424C2" w:rsidP="00CB2336">
            <w:pPr>
              <w:autoSpaceDE w:val="0"/>
              <w:spacing w:after="0" w:line="240" w:lineRule="auto"/>
              <w:contextualSpacing/>
              <w:jc w:val="both"/>
              <w:rPr>
                <w:rFonts w:asciiTheme="minorBidi" w:hAnsiTheme="minorBidi" w:cstheme="minorBidi"/>
                <w:b/>
                <w:color w:val="231F20"/>
                <w:sz w:val="24"/>
                <w:szCs w:val="24"/>
                <w:rtl/>
              </w:rPr>
            </w:pPr>
            <w:r w:rsidRPr="00CB2336">
              <w:rPr>
                <w:rFonts w:asciiTheme="minorBidi" w:hAnsiTheme="minorBidi" w:cstheme="minorBidi"/>
                <w:b/>
                <w:color w:val="231F20"/>
                <w:sz w:val="24"/>
                <w:szCs w:val="24"/>
                <w:u w:val="single"/>
                <w:rtl/>
              </w:rPr>
              <w:t xml:space="preserve">التحليل والتفكير بطريقة نقدية وابتكارية واتخاذ القرارات: </w:t>
            </w:r>
            <w:r w:rsidRPr="00CB2336">
              <w:rPr>
                <w:rFonts w:asciiTheme="minorBidi" w:hAnsiTheme="minorBidi" w:cstheme="minorBidi"/>
                <w:b/>
                <w:color w:val="231F20"/>
                <w:sz w:val="24"/>
                <w:szCs w:val="24"/>
                <w:rtl/>
              </w:rPr>
              <w:t>حلل المعلومات والمواقف بروح نقدية، وتوصل إلى حلول ابتكارية وتحلى بروح المبادرة، واتخذ القرارات بطريقة مدروسة وفع</w:t>
            </w:r>
            <w:r w:rsidRPr="00CB2336">
              <w:rPr>
                <w:rFonts w:asciiTheme="minorBidi" w:hAnsiTheme="minorBidi" w:cstheme="minorBidi"/>
                <w:b/>
                <w:color w:val="231F20"/>
                <w:sz w:val="24"/>
                <w:szCs w:val="24"/>
                <w:rtl/>
              </w:rPr>
              <w:t>الة.</w:t>
            </w:r>
          </w:p>
        </w:tc>
      </w:tr>
      <w:tr w:rsidR="0082468C" w:rsidRPr="00CB2336" w:rsidTr="0082468C">
        <w:tc>
          <w:tcPr>
            <w:tcW w:w="5000" w:type="pct"/>
            <w:tcBorders>
              <w:top w:val="single" w:sz="4" w:space="0" w:color="000000"/>
              <w:left w:val="single" w:sz="4" w:space="0" w:color="000000"/>
              <w:bottom w:val="single" w:sz="4" w:space="0" w:color="000000"/>
              <w:right w:val="single" w:sz="4" w:space="0" w:color="000000"/>
            </w:tcBorders>
          </w:tcPr>
          <w:p w:rsidR="0082468C" w:rsidRPr="00CB2336" w:rsidRDefault="009424C2" w:rsidP="00CB2336">
            <w:pPr>
              <w:spacing w:after="0" w:line="240" w:lineRule="auto"/>
              <w:rPr>
                <w:rFonts w:asciiTheme="minorBidi" w:hAnsiTheme="minorBidi" w:cstheme="minorBidi"/>
                <w:b/>
                <w:color w:val="0070C0"/>
                <w:sz w:val="24"/>
                <w:szCs w:val="24"/>
                <w:rtl/>
              </w:rPr>
            </w:pPr>
            <w:r w:rsidRPr="00CB2336">
              <w:rPr>
                <w:rFonts w:asciiTheme="minorBidi" w:hAnsiTheme="minorBidi" w:cstheme="minorBidi"/>
                <w:b/>
                <w:color w:val="0070C0"/>
                <w:sz w:val="24"/>
                <w:szCs w:val="24"/>
                <w:u w:val="single"/>
                <w:rtl/>
              </w:rPr>
              <w:t xml:space="preserve">اتخاذ القرارات </w:t>
            </w:r>
            <w:r w:rsidRPr="00CB2336">
              <w:rPr>
                <w:rFonts w:asciiTheme="minorBidi" w:hAnsiTheme="minorBidi" w:cstheme="minorBidi"/>
                <w:b/>
                <w:color w:val="0070C0"/>
                <w:sz w:val="24"/>
                <w:szCs w:val="24"/>
                <w:rtl/>
              </w:rPr>
              <w:t>(</w:t>
            </w:r>
            <w:r w:rsidRPr="00CB2336">
              <w:rPr>
                <w:rFonts w:asciiTheme="minorBidi" w:hAnsiTheme="minorBidi" w:cstheme="minorBidi"/>
                <w:b/>
                <w:color w:val="0070C0"/>
                <w:sz w:val="24"/>
                <w:szCs w:val="24"/>
                <w:rtl/>
              </w:rPr>
              <w:t>1</w:t>
            </w:r>
            <w:r w:rsidRPr="00CB2336">
              <w:rPr>
                <w:rFonts w:asciiTheme="minorBidi" w:hAnsiTheme="minorBidi" w:cstheme="minorBidi"/>
                <w:b/>
                <w:color w:val="0070C0"/>
                <w:sz w:val="24"/>
                <w:szCs w:val="24"/>
                <w:rtl/>
              </w:rPr>
              <w:t xml:space="preserve">): اتخذ قرارات فيما يتعلق بأعباء العمل الخاص ونطاق المسؤولية. واجمع المعلومات ذات الصلة قبل اتخاذ القرارات، وتحقق من الافتراضات في ضوء الحقائق. </w:t>
            </w:r>
          </w:p>
        </w:tc>
      </w:tr>
      <w:tr w:rsidR="0082468C" w:rsidRPr="00CB2336" w:rsidTr="0082468C">
        <w:tc>
          <w:tcPr>
            <w:tcW w:w="5000" w:type="pct"/>
            <w:tcBorders>
              <w:top w:val="single" w:sz="4" w:space="0" w:color="000000"/>
              <w:left w:val="single" w:sz="4" w:space="0" w:color="000000"/>
              <w:bottom w:val="single" w:sz="4" w:space="0" w:color="000000"/>
              <w:right w:val="single" w:sz="4" w:space="0" w:color="000000"/>
            </w:tcBorders>
          </w:tcPr>
          <w:p w:rsidR="0082468C" w:rsidRPr="00CB2336" w:rsidRDefault="009424C2" w:rsidP="00CB2336">
            <w:pPr>
              <w:autoSpaceDE w:val="0"/>
              <w:spacing w:after="0" w:line="240" w:lineRule="auto"/>
              <w:contextualSpacing/>
              <w:jc w:val="both"/>
              <w:rPr>
                <w:rFonts w:asciiTheme="minorBidi" w:hAnsiTheme="minorBidi" w:cstheme="minorBidi"/>
                <w:b/>
                <w:color w:val="231F20"/>
                <w:sz w:val="24"/>
                <w:szCs w:val="24"/>
                <w:rtl/>
              </w:rPr>
            </w:pPr>
            <w:r w:rsidRPr="00CB2336">
              <w:rPr>
                <w:rFonts w:asciiTheme="minorBidi" w:hAnsiTheme="minorBidi" w:cstheme="minorBidi"/>
                <w:b/>
                <w:sz w:val="24"/>
                <w:szCs w:val="24"/>
                <w:u w:val="single"/>
                <w:rtl/>
              </w:rPr>
              <w:t>إدارة العواطف والتوتر</w:t>
            </w:r>
            <w:r w:rsidRPr="00CB2336">
              <w:rPr>
                <w:rFonts w:asciiTheme="minorBidi" w:hAnsiTheme="minorBidi" w:cstheme="minorBidi"/>
                <w:b/>
                <w:color w:val="231F20"/>
                <w:sz w:val="24"/>
                <w:szCs w:val="24"/>
                <w:rtl/>
              </w:rPr>
              <w:t>: استمع إلى ما يخامرك والناس من مشاعر وعواطف، وعبر عنها بطريقة منا</w:t>
            </w:r>
            <w:r w:rsidRPr="00CB2336">
              <w:rPr>
                <w:rFonts w:asciiTheme="minorBidi" w:hAnsiTheme="minorBidi" w:cstheme="minorBidi"/>
                <w:b/>
                <w:color w:val="231F20"/>
                <w:sz w:val="24"/>
                <w:szCs w:val="24"/>
                <w:rtl/>
              </w:rPr>
              <w:t xml:space="preserve">سبة؛ واسمح للآخرين بالتعبير عن أنفسهم؛ وتعلم كيفية إدارة التوتر للتخلص من الضغط العصبي وتصرف بفاعلية. </w:t>
            </w:r>
          </w:p>
          <w:p w:rsidR="0082468C" w:rsidRPr="00CB2336" w:rsidRDefault="009424C2" w:rsidP="00CB2336">
            <w:pPr>
              <w:autoSpaceDE w:val="0"/>
              <w:spacing w:after="0" w:line="240" w:lineRule="auto"/>
              <w:contextualSpacing/>
              <w:jc w:val="both"/>
              <w:rPr>
                <w:rFonts w:asciiTheme="minorBidi" w:hAnsiTheme="minorBidi" w:cstheme="minorBidi"/>
                <w:b/>
                <w:color w:val="231F20"/>
                <w:sz w:val="24"/>
                <w:szCs w:val="24"/>
                <w:rtl/>
              </w:rPr>
            </w:pPr>
            <w:r w:rsidRPr="00CB2336">
              <w:rPr>
                <w:rFonts w:asciiTheme="minorBidi" w:hAnsiTheme="minorBidi" w:cstheme="minorBidi"/>
                <w:b/>
                <w:color w:val="231F20"/>
                <w:sz w:val="24"/>
                <w:szCs w:val="24"/>
                <w:rtl/>
              </w:rPr>
              <w:t>تعرف على علامات شعورك بالتوتر واخلق فرص تتيح لك التحدث عن ذلك كجزء من عناصر جدول الأعمال خلال عملية الإشراف.</w:t>
            </w:r>
          </w:p>
        </w:tc>
      </w:tr>
      <w:tr w:rsidR="0082468C" w:rsidRPr="00CB2336" w:rsidTr="0082468C">
        <w:tc>
          <w:tcPr>
            <w:tcW w:w="5000" w:type="pct"/>
            <w:tcBorders>
              <w:top w:val="single" w:sz="4" w:space="0" w:color="000000"/>
              <w:left w:val="single" w:sz="4" w:space="0" w:color="000000"/>
              <w:bottom w:val="single" w:sz="4" w:space="0" w:color="000000"/>
              <w:right w:val="single" w:sz="4" w:space="0" w:color="000000"/>
            </w:tcBorders>
          </w:tcPr>
          <w:p w:rsidR="0082468C" w:rsidRPr="00CB2336" w:rsidRDefault="009424C2" w:rsidP="00CB2336">
            <w:pPr>
              <w:autoSpaceDE w:val="0"/>
              <w:autoSpaceDN w:val="0"/>
              <w:adjustRightInd w:val="0"/>
              <w:spacing w:after="0" w:line="240" w:lineRule="auto"/>
              <w:rPr>
                <w:rFonts w:asciiTheme="minorBidi" w:hAnsiTheme="minorBidi" w:cstheme="minorBidi"/>
                <w:b/>
                <w:color w:val="0070C0"/>
                <w:sz w:val="24"/>
                <w:szCs w:val="24"/>
                <w:rtl/>
              </w:rPr>
            </w:pPr>
            <w:r w:rsidRPr="00CB2336">
              <w:rPr>
                <w:rFonts w:asciiTheme="minorBidi" w:hAnsiTheme="minorBidi" w:cstheme="minorBidi"/>
                <w:b/>
                <w:color w:val="0070C0"/>
                <w:sz w:val="24"/>
                <w:szCs w:val="24"/>
                <w:u w:val="single"/>
                <w:rtl/>
              </w:rPr>
              <w:t>النزاهة (</w:t>
            </w:r>
            <w:r w:rsidRPr="00CB2336">
              <w:rPr>
                <w:rFonts w:asciiTheme="minorBidi" w:hAnsiTheme="minorBidi" w:cstheme="minorBidi"/>
                <w:b/>
                <w:color w:val="0070C0"/>
                <w:sz w:val="24"/>
                <w:szCs w:val="24"/>
                <w:u w:val="single"/>
                <w:rtl/>
              </w:rPr>
              <w:t>1</w:t>
            </w:r>
            <w:r w:rsidRPr="00CB2336">
              <w:rPr>
                <w:rFonts w:asciiTheme="minorBidi" w:hAnsiTheme="minorBidi" w:cstheme="minorBidi"/>
                <w:b/>
                <w:color w:val="0070C0"/>
                <w:sz w:val="24"/>
                <w:szCs w:val="24"/>
                <w:u w:val="single"/>
                <w:rtl/>
              </w:rPr>
              <w:t>)</w:t>
            </w:r>
            <w:r w:rsidRPr="00CB2336">
              <w:rPr>
                <w:rFonts w:asciiTheme="minorBidi" w:hAnsiTheme="minorBidi" w:cstheme="minorBidi"/>
                <w:b/>
                <w:color w:val="0070C0"/>
                <w:sz w:val="24"/>
                <w:szCs w:val="24"/>
                <w:rtl/>
              </w:rPr>
              <w:t>: مارس عملك في إطار من القيم وال</w:t>
            </w:r>
            <w:r w:rsidRPr="00CB2336">
              <w:rPr>
                <w:rFonts w:asciiTheme="minorBidi" w:hAnsiTheme="minorBidi" w:cstheme="minorBidi"/>
                <w:b/>
                <w:color w:val="0070C0"/>
                <w:sz w:val="24"/>
                <w:szCs w:val="24"/>
                <w:rtl/>
              </w:rPr>
              <w:t>أخلاق الإنسانية المفهومة بشكل واضح، ولا تُسئ استخدام السلطة أو المنصب الخاص بك، وقاوم الضغط السياسي غير المبرر في اتخاذ القرار، وأبدي الاتساق بين المبادئ والسلوكيات الواضحة، وتصرف دون النظر في تحقيق مكاسب شخصية.</w:t>
            </w:r>
          </w:p>
        </w:tc>
      </w:tr>
      <w:tr w:rsidR="0082468C" w:rsidRPr="00CB2336" w:rsidTr="007208BB">
        <w:trPr>
          <w:trHeight w:val="389"/>
        </w:trPr>
        <w:tc>
          <w:tcPr>
            <w:tcW w:w="5000" w:type="pct"/>
            <w:tcBorders>
              <w:top w:val="single" w:sz="4" w:space="0" w:color="000000"/>
              <w:left w:val="single" w:sz="4" w:space="0" w:color="000000"/>
              <w:bottom w:val="single" w:sz="4" w:space="0" w:color="000000"/>
              <w:right w:val="single" w:sz="4" w:space="0" w:color="000000"/>
            </w:tcBorders>
            <w:shd w:val="clear" w:color="auto" w:fill="EEECE1"/>
          </w:tcPr>
          <w:p w:rsidR="0082468C" w:rsidRPr="00CB2336" w:rsidRDefault="009424C2" w:rsidP="00CB2336">
            <w:pPr>
              <w:autoSpaceDE w:val="0"/>
              <w:snapToGrid w:val="0"/>
              <w:spacing w:after="0" w:line="240" w:lineRule="auto"/>
              <w:contextualSpacing/>
              <w:jc w:val="center"/>
              <w:rPr>
                <w:rFonts w:asciiTheme="minorBidi" w:hAnsiTheme="minorBidi" w:cstheme="minorBidi"/>
                <w:bCs/>
                <w:color w:val="231F20"/>
                <w:sz w:val="24"/>
                <w:szCs w:val="24"/>
                <w:rtl/>
              </w:rPr>
            </w:pPr>
            <w:r w:rsidRPr="00CB2336">
              <w:rPr>
                <w:rFonts w:asciiTheme="minorBidi" w:hAnsiTheme="minorBidi" w:cstheme="minorBidi"/>
                <w:bCs/>
                <w:color w:val="231F20"/>
                <w:sz w:val="24"/>
                <w:szCs w:val="24"/>
                <w:rtl/>
              </w:rPr>
              <w:t>الكفاءات الاجتماعية</w:t>
            </w:r>
          </w:p>
        </w:tc>
      </w:tr>
      <w:tr w:rsidR="0082468C" w:rsidRPr="00CB2336" w:rsidTr="0082468C">
        <w:trPr>
          <w:trHeight w:val="240"/>
        </w:trPr>
        <w:tc>
          <w:tcPr>
            <w:tcW w:w="5000" w:type="pct"/>
            <w:tcBorders>
              <w:top w:val="single" w:sz="4" w:space="0" w:color="000000"/>
              <w:left w:val="single" w:sz="4" w:space="0" w:color="000000"/>
              <w:bottom w:val="single" w:sz="4" w:space="0" w:color="000000"/>
              <w:right w:val="single" w:sz="4" w:space="0" w:color="000000"/>
            </w:tcBorders>
          </w:tcPr>
          <w:p w:rsidR="0082468C" w:rsidRPr="00CB2336" w:rsidRDefault="009424C2" w:rsidP="00CB2336">
            <w:pPr>
              <w:snapToGrid w:val="0"/>
              <w:spacing w:after="0" w:line="240" w:lineRule="auto"/>
              <w:contextualSpacing/>
              <w:jc w:val="both"/>
              <w:rPr>
                <w:rFonts w:asciiTheme="minorBidi" w:hAnsiTheme="minorBidi" w:cstheme="minorBidi"/>
                <w:b/>
                <w:sz w:val="24"/>
                <w:szCs w:val="24"/>
                <w:rtl/>
              </w:rPr>
            </w:pPr>
            <w:r w:rsidRPr="00CB2336">
              <w:rPr>
                <w:rFonts w:asciiTheme="minorBidi" w:hAnsiTheme="minorBidi" w:cstheme="minorBidi"/>
                <w:b/>
                <w:sz w:val="24"/>
                <w:szCs w:val="24"/>
                <w:u w:val="single"/>
                <w:rtl/>
              </w:rPr>
              <w:t>التواصل مع الأشخاص الآ</w:t>
            </w:r>
            <w:r w:rsidRPr="00CB2336">
              <w:rPr>
                <w:rFonts w:asciiTheme="minorBidi" w:hAnsiTheme="minorBidi" w:cstheme="minorBidi"/>
                <w:b/>
                <w:sz w:val="24"/>
                <w:szCs w:val="24"/>
                <w:u w:val="single"/>
                <w:rtl/>
              </w:rPr>
              <w:t>خرين والاستماع إليهم</w:t>
            </w:r>
            <w:r w:rsidRPr="00CB2336">
              <w:rPr>
                <w:rFonts w:asciiTheme="minorBidi" w:hAnsiTheme="minorBidi" w:cstheme="minorBidi"/>
                <w:b/>
                <w:sz w:val="24"/>
                <w:szCs w:val="24"/>
                <w:rtl/>
              </w:rPr>
              <w:t xml:space="preserve">: </w:t>
            </w:r>
            <w:r w:rsidRPr="00CB2336">
              <w:rPr>
                <w:rFonts w:asciiTheme="minorBidi" w:hAnsiTheme="minorBidi" w:cstheme="minorBidi"/>
                <w:b/>
                <w:color w:val="231F20"/>
                <w:sz w:val="24"/>
                <w:szCs w:val="24"/>
                <w:rtl/>
              </w:rPr>
              <w:t>تواصل بوضوح وبإيجاز وبمسؤولية وباحترام؛ وكييف طريقة التواصل والتراسل مع الأطفال أو الراشدين؛ واظهر استماعًا فعالاً.</w:t>
            </w:r>
          </w:p>
        </w:tc>
      </w:tr>
      <w:tr w:rsidR="0082468C" w:rsidRPr="00CB2336" w:rsidTr="0082468C">
        <w:trPr>
          <w:trHeight w:val="981"/>
        </w:trPr>
        <w:tc>
          <w:tcPr>
            <w:tcW w:w="5000" w:type="pct"/>
            <w:tcBorders>
              <w:top w:val="single" w:sz="4" w:space="0" w:color="000000"/>
              <w:left w:val="single" w:sz="4" w:space="0" w:color="000000"/>
              <w:bottom w:val="single" w:sz="4" w:space="0" w:color="000000"/>
              <w:right w:val="single" w:sz="4" w:space="0" w:color="000000"/>
            </w:tcBorders>
          </w:tcPr>
          <w:p w:rsidR="0082468C" w:rsidRPr="00CB2336" w:rsidRDefault="009424C2" w:rsidP="00CB2336">
            <w:pPr>
              <w:snapToGrid w:val="0"/>
              <w:spacing w:after="0" w:line="240" w:lineRule="auto"/>
              <w:contextualSpacing/>
              <w:jc w:val="both"/>
              <w:rPr>
                <w:rFonts w:asciiTheme="minorBidi" w:hAnsiTheme="minorBidi" w:cstheme="minorBidi"/>
                <w:b/>
                <w:sz w:val="24"/>
                <w:szCs w:val="24"/>
                <w:u w:val="single"/>
                <w:rtl/>
              </w:rPr>
            </w:pPr>
            <w:r w:rsidRPr="00CB2336">
              <w:rPr>
                <w:rFonts w:asciiTheme="minorBidi" w:eastAsia="MS Mincho" w:hAnsiTheme="minorBidi" w:cstheme="minorBidi"/>
                <w:b/>
                <w:color w:val="0070C0"/>
                <w:sz w:val="24"/>
                <w:szCs w:val="24"/>
                <w:u w:val="single"/>
                <w:rtl/>
              </w:rPr>
              <w:t>التواصل (</w:t>
            </w:r>
            <w:r w:rsidRPr="00CB2336">
              <w:rPr>
                <w:rFonts w:asciiTheme="minorBidi" w:eastAsia="MS Mincho" w:hAnsiTheme="minorBidi" w:cstheme="minorBidi"/>
                <w:b/>
                <w:color w:val="0070C0"/>
                <w:sz w:val="24"/>
                <w:szCs w:val="24"/>
                <w:u w:val="single"/>
                <w:rtl/>
              </w:rPr>
              <w:t>1</w:t>
            </w:r>
            <w:r w:rsidRPr="00CB2336">
              <w:rPr>
                <w:rFonts w:asciiTheme="minorBidi" w:eastAsia="MS Mincho" w:hAnsiTheme="minorBidi" w:cstheme="minorBidi"/>
                <w:b/>
                <w:color w:val="0070C0"/>
                <w:sz w:val="24"/>
                <w:szCs w:val="24"/>
                <w:u w:val="single"/>
                <w:rtl/>
              </w:rPr>
              <w:t xml:space="preserve">): </w:t>
            </w:r>
            <w:r w:rsidRPr="00CB2336">
              <w:rPr>
                <w:rFonts w:asciiTheme="minorBidi" w:eastAsia="MS Mincho" w:hAnsiTheme="minorBidi" w:cstheme="minorBidi"/>
                <w:b/>
                <w:color w:val="0070C0"/>
                <w:sz w:val="24"/>
                <w:szCs w:val="24"/>
                <w:rtl/>
              </w:rPr>
              <w:t>عبر عن الذات شفهيًا بطريقة واضحة ومتناسقة؛ وأصغي باهتمام للآخرين، مع التفكير فيما قيل؛ واستخدم نغمة وأسل</w:t>
            </w:r>
            <w:r w:rsidRPr="00CB2336">
              <w:rPr>
                <w:rFonts w:asciiTheme="minorBidi" w:eastAsia="MS Mincho" w:hAnsiTheme="minorBidi" w:cstheme="minorBidi"/>
                <w:b/>
                <w:color w:val="0070C0"/>
                <w:sz w:val="24"/>
                <w:szCs w:val="24"/>
                <w:rtl/>
              </w:rPr>
              <w:t>وبًا وصيغة تناسب الجمهور، لا سيما المختلفين عنك ثقافيًا؛ وتغلب على حواجز اختلاف اللغة.</w:t>
            </w:r>
          </w:p>
        </w:tc>
      </w:tr>
      <w:tr w:rsidR="0082468C" w:rsidRPr="00CB2336" w:rsidTr="0082468C">
        <w:trPr>
          <w:trHeight w:val="515"/>
        </w:trPr>
        <w:tc>
          <w:tcPr>
            <w:tcW w:w="5000" w:type="pct"/>
            <w:tcBorders>
              <w:top w:val="single" w:sz="4" w:space="0" w:color="000000"/>
              <w:left w:val="single" w:sz="4" w:space="0" w:color="000000"/>
              <w:bottom w:val="single" w:sz="4" w:space="0" w:color="000000"/>
              <w:right w:val="single" w:sz="4" w:space="0" w:color="000000"/>
            </w:tcBorders>
          </w:tcPr>
          <w:p w:rsidR="0082468C" w:rsidRPr="00CB2336" w:rsidRDefault="009424C2" w:rsidP="00CB2336">
            <w:pPr>
              <w:pStyle w:val="BodyText3"/>
              <w:tabs>
                <w:tab w:val="left" w:pos="2161"/>
                <w:tab w:val="left" w:pos="2869"/>
              </w:tabs>
              <w:spacing w:after="0" w:line="240" w:lineRule="auto"/>
              <w:rPr>
                <w:rFonts w:asciiTheme="minorBidi" w:eastAsia="MS Mincho" w:hAnsiTheme="minorBidi" w:cstheme="minorBidi"/>
                <w:b/>
                <w:color w:val="0070C0"/>
                <w:sz w:val="24"/>
                <w:szCs w:val="24"/>
                <w:u w:val="single"/>
                <w:rtl/>
              </w:rPr>
            </w:pPr>
            <w:r w:rsidRPr="00CB2336">
              <w:rPr>
                <w:rFonts w:asciiTheme="minorBidi" w:eastAsia="MS Mincho" w:hAnsiTheme="minorBidi" w:cstheme="minorBidi"/>
                <w:b/>
                <w:color w:val="0070C0"/>
                <w:sz w:val="24"/>
                <w:szCs w:val="24"/>
                <w:u w:val="single"/>
                <w:rtl/>
              </w:rPr>
              <w:t>بناء الثقة (</w:t>
            </w:r>
            <w:r w:rsidRPr="00CB2336">
              <w:rPr>
                <w:rFonts w:asciiTheme="minorBidi" w:eastAsia="MS Mincho" w:hAnsiTheme="minorBidi" w:cstheme="minorBidi"/>
                <w:b/>
                <w:color w:val="0070C0"/>
                <w:sz w:val="24"/>
                <w:szCs w:val="24"/>
                <w:u w:val="single"/>
                <w:rtl/>
              </w:rPr>
              <w:t>2</w:t>
            </w:r>
            <w:r w:rsidRPr="00CB2336">
              <w:rPr>
                <w:rFonts w:asciiTheme="minorBidi" w:eastAsia="MS Mincho" w:hAnsiTheme="minorBidi" w:cstheme="minorBidi"/>
                <w:b/>
                <w:color w:val="0070C0"/>
                <w:sz w:val="24"/>
                <w:szCs w:val="24"/>
                <w:u w:val="single"/>
                <w:rtl/>
              </w:rPr>
              <w:t xml:space="preserve">): </w:t>
            </w:r>
            <w:r w:rsidRPr="00CB2336">
              <w:rPr>
                <w:rFonts w:asciiTheme="minorBidi" w:eastAsia="MS Mincho" w:hAnsiTheme="minorBidi" w:cstheme="minorBidi"/>
                <w:b/>
                <w:color w:val="0070C0"/>
                <w:sz w:val="24"/>
                <w:szCs w:val="24"/>
                <w:rtl/>
              </w:rPr>
              <w:t>وفر وحافظ على بيئة تتيح للآخرين التحدث والتصرف دون الخوف من العواقب.</w:t>
            </w:r>
          </w:p>
        </w:tc>
      </w:tr>
      <w:tr w:rsidR="0082468C" w:rsidRPr="00CB2336" w:rsidTr="0082468C">
        <w:trPr>
          <w:trHeight w:val="1094"/>
        </w:trPr>
        <w:tc>
          <w:tcPr>
            <w:tcW w:w="5000" w:type="pct"/>
            <w:tcBorders>
              <w:top w:val="single" w:sz="4" w:space="0" w:color="000000"/>
              <w:left w:val="single" w:sz="4" w:space="0" w:color="000000"/>
              <w:bottom w:val="single" w:sz="4" w:space="0" w:color="000000"/>
              <w:right w:val="single" w:sz="4" w:space="0" w:color="000000"/>
            </w:tcBorders>
          </w:tcPr>
          <w:p w:rsidR="0082468C" w:rsidRPr="00CB2336" w:rsidRDefault="009424C2" w:rsidP="00CB2336">
            <w:pPr>
              <w:spacing w:after="0" w:line="240" w:lineRule="auto"/>
              <w:contextualSpacing/>
              <w:jc w:val="both"/>
              <w:rPr>
                <w:rFonts w:asciiTheme="minorBidi" w:hAnsiTheme="minorBidi" w:cstheme="minorBidi"/>
                <w:b/>
                <w:sz w:val="24"/>
                <w:szCs w:val="24"/>
                <w:rtl/>
              </w:rPr>
            </w:pPr>
            <w:r w:rsidRPr="00CB2336">
              <w:rPr>
                <w:rFonts w:asciiTheme="minorBidi" w:hAnsiTheme="minorBidi" w:cstheme="minorBidi"/>
                <w:b/>
                <w:sz w:val="24"/>
                <w:szCs w:val="24"/>
                <w:u w:val="single"/>
                <w:rtl/>
              </w:rPr>
              <w:t>التفاوض وإدارة المشكلات والنزاعات</w:t>
            </w:r>
            <w:r w:rsidRPr="00CB2336">
              <w:rPr>
                <w:rFonts w:asciiTheme="minorBidi" w:hAnsiTheme="minorBidi" w:cstheme="minorBidi"/>
                <w:b/>
                <w:sz w:val="24"/>
                <w:szCs w:val="24"/>
                <w:rtl/>
              </w:rPr>
              <w:t xml:space="preserve">: </w:t>
            </w:r>
            <w:r w:rsidRPr="00CB2336">
              <w:rPr>
                <w:rFonts w:asciiTheme="minorBidi" w:hAnsiTheme="minorBidi" w:cstheme="minorBidi"/>
                <w:b/>
                <w:color w:val="231F20"/>
                <w:sz w:val="24"/>
                <w:szCs w:val="24"/>
                <w:rtl/>
              </w:rPr>
              <w:t>ساعد الأطفال والبالغين على مواجهة مسؤولياتهم؛ و</w:t>
            </w:r>
            <w:r w:rsidRPr="00CB2336">
              <w:rPr>
                <w:rFonts w:asciiTheme="minorBidi" w:hAnsiTheme="minorBidi" w:cstheme="minorBidi"/>
                <w:b/>
                <w:color w:val="231F20"/>
                <w:sz w:val="24"/>
                <w:szCs w:val="24"/>
                <w:rtl/>
              </w:rPr>
              <w:t>حدد إطارًا يضم مجموعة من القواعد والقيود الواضحة؛ والعب دور الوسيط بغرض التوصل إلى حلول إيجابية واسمح للأطفال والبالغين التعلم منها؛ وتعامل مع النزاعات بطريقة إيجابية. ضع اتفاقات أو شكّل اتصالات غير رسمية حول ما يتوقعه كلا الطرفين مع التحلي بالقدرة على اتخ</w:t>
            </w:r>
            <w:r w:rsidRPr="00CB2336">
              <w:rPr>
                <w:rFonts w:asciiTheme="minorBidi" w:hAnsiTheme="minorBidi" w:cstheme="minorBidi"/>
                <w:b/>
                <w:color w:val="231F20"/>
                <w:sz w:val="24"/>
                <w:szCs w:val="24"/>
                <w:rtl/>
              </w:rPr>
              <w:t>اذ القرارات.</w:t>
            </w:r>
          </w:p>
        </w:tc>
      </w:tr>
      <w:tr w:rsidR="0082468C" w:rsidRPr="00CB2336" w:rsidTr="0082468C">
        <w:trPr>
          <w:trHeight w:val="296"/>
        </w:trPr>
        <w:tc>
          <w:tcPr>
            <w:tcW w:w="5000" w:type="pct"/>
            <w:tcBorders>
              <w:top w:val="single" w:sz="4" w:space="0" w:color="000000"/>
              <w:left w:val="single" w:sz="4" w:space="0" w:color="000000"/>
              <w:bottom w:val="single" w:sz="4" w:space="0" w:color="000000"/>
              <w:right w:val="single" w:sz="4" w:space="0" w:color="000000"/>
            </w:tcBorders>
          </w:tcPr>
          <w:p w:rsidR="0082468C" w:rsidRPr="00CB2336" w:rsidRDefault="009424C2" w:rsidP="00CB2336">
            <w:pPr>
              <w:tabs>
                <w:tab w:val="left" w:pos="2161"/>
                <w:tab w:val="left" w:pos="2869"/>
              </w:tabs>
              <w:snapToGrid w:val="0"/>
              <w:spacing w:after="0" w:line="240" w:lineRule="auto"/>
              <w:jc w:val="both"/>
              <w:rPr>
                <w:rFonts w:asciiTheme="minorBidi" w:hAnsiTheme="minorBidi" w:cstheme="minorBidi"/>
                <w:b/>
                <w:caps/>
                <w:color w:val="0070C0"/>
                <w:sz w:val="24"/>
                <w:szCs w:val="24"/>
                <w:rtl/>
              </w:rPr>
            </w:pPr>
            <w:r w:rsidRPr="00CB2336">
              <w:rPr>
                <w:rFonts w:asciiTheme="minorBidi" w:hAnsiTheme="minorBidi" w:cstheme="minorBidi"/>
                <w:b/>
                <w:color w:val="0070C0"/>
                <w:sz w:val="24"/>
                <w:szCs w:val="24"/>
                <w:u w:val="single"/>
                <w:rtl/>
              </w:rPr>
              <w:t>التفاوض</w:t>
            </w:r>
            <w:r w:rsidRPr="00CB2336">
              <w:rPr>
                <w:rFonts w:asciiTheme="minorBidi" w:hAnsiTheme="minorBidi" w:cstheme="minorBidi"/>
                <w:b/>
                <w:color w:val="0070C0"/>
                <w:sz w:val="24"/>
                <w:szCs w:val="24"/>
                <w:rtl/>
              </w:rPr>
              <w:t xml:space="preserve"> (</w:t>
            </w:r>
            <w:r w:rsidRPr="00CB2336">
              <w:rPr>
                <w:rFonts w:asciiTheme="minorBidi" w:hAnsiTheme="minorBidi" w:cstheme="minorBidi"/>
                <w:b/>
                <w:color w:val="0070C0"/>
                <w:sz w:val="24"/>
                <w:szCs w:val="24"/>
                <w:rtl/>
              </w:rPr>
              <w:t>1</w:t>
            </w:r>
            <w:r w:rsidRPr="00CB2336">
              <w:rPr>
                <w:rFonts w:asciiTheme="minorBidi" w:hAnsiTheme="minorBidi" w:cstheme="minorBidi"/>
                <w:b/>
                <w:color w:val="0070C0"/>
                <w:sz w:val="24"/>
                <w:szCs w:val="24"/>
                <w:rtl/>
              </w:rPr>
              <w:t>):</w:t>
            </w:r>
            <w:r>
              <w:rPr>
                <w:rFonts w:asciiTheme="minorBidi" w:hAnsiTheme="minorBidi"/>
                <w:b/>
                <w:color w:val="0070C0"/>
                <w:sz w:val="24"/>
                <w:szCs w:val="24"/>
                <w:rtl/>
              </w:rPr>
              <w:t xml:space="preserve"> </w:t>
            </w:r>
            <w:r w:rsidRPr="00CB2336">
              <w:rPr>
                <w:rFonts w:asciiTheme="minorBidi" w:hAnsiTheme="minorBidi" w:cstheme="minorBidi"/>
                <w:b/>
                <w:color w:val="0070C0"/>
                <w:sz w:val="24"/>
                <w:szCs w:val="24"/>
                <w:rtl/>
              </w:rPr>
              <w:t>طبق مبادئ التفاوض واهدف إلى تحقيق نتائج</w:t>
            </w:r>
            <w:r>
              <w:rPr>
                <w:rFonts w:asciiTheme="minorBidi" w:hAnsiTheme="minorBidi"/>
                <w:b/>
                <w:color w:val="0070C0"/>
                <w:sz w:val="24"/>
                <w:szCs w:val="24"/>
                <w:rtl/>
              </w:rPr>
              <w:t xml:space="preserve"> </w:t>
            </w:r>
            <w:r w:rsidRPr="00CB2336">
              <w:rPr>
                <w:rFonts w:ascii="Arial" w:hAnsi="Arial" w:cs="Arial" w:hint="cs"/>
                <w:b/>
                <w:color w:val="0070C0"/>
                <w:sz w:val="24"/>
                <w:szCs w:val="24"/>
                <w:rtl/>
              </w:rPr>
              <w:t></w:t>
            </w:r>
            <w:r w:rsidRPr="00CB2336">
              <w:rPr>
                <w:rFonts w:asciiTheme="minorBidi" w:hAnsiTheme="minorBidi" w:cstheme="minorBidi"/>
                <w:b/>
                <w:color w:val="0070C0"/>
                <w:sz w:val="24"/>
                <w:szCs w:val="24"/>
                <w:rtl/>
              </w:rPr>
              <w:t>"</w:t>
            </w:r>
            <w:r w:rsidRPr="00CB2336">
              <w:rPr>
                <w:rFonts w:ascii="Arial" w:hAnsi="Arial" w:cs="Arial" w:hint="cs"/>
                <w:b/>
                <w:color w:val="0070C0"/>
                <w:sz w:val="24"/>
                <w:szCs w:val="24"/>
                <w:rtl/>
              </w:rPr>
              <w:t>مربحة</w:t>
            </w:r>
            <w:r w:rsidRPr="00CB2336">
              <w:rPr>
                <w:rFonts w:asciiTheme="minorBidi" w:hAnsiTheme="minorBidi" w:cstheme="minorBidi"/>
                <w:b/>
                <w:color w:val="0070C0"/>
                <w:sz w:val="24"/>
                <w:szCs w:val="24"/>
                <w:rtl/>
              </w:rPr>
              <w:t xml:space="preserve"> </w:t>
            </w:r>
            <w:r w:rsidRPr="00CB2336">
              <w:rPr>
                <w:rFonts w:ascii="Arial" w:hAnsi="Arial" w:cs="Arial" w:hint="cs"/>
                <w:b/>
                <w:color w:val="0070C0"/>
                <w:sz w:val="24"/>
                <w:szCs w:val="24"/>
                <w:rtl/>
              </w:rPr>
              <w:t>لجميع</w:t>
            </w:r>
            <w:r w:rsidRPr="00CB2336">
              <w:rPr>
                <w:rFonts w:asciiTheme="minorBidi" w:hAnsiTheme="minorBidi" w:cstheme="minorBidi"/>
                <w:b/>
                <w:color w:val="0070C0"/>
                <w:sz w:val="24"/>
                <w:szCs w:val="24"/>
                <w:rtl/>
              </w:rPr>
              <w:t xml:space="preserve"> </w:t>
            </w:r>
            <w:r w:rsidRPr="00CB2336">
              <w:rPr>
                <w:rFonts w:ascii="Arial" w:hAnsi="Arial" w:cs="Arial" w:hint="cs"/>
                <w:b/>
                <w:color w:val="0070C0"/>
                <w:sz w:val="24"/>
                <w:szCs w:val="24"/>
                <w:rtl/>
              </w:rPr>
              <w:t>الأطراف</w:t>
            </w:r>
            <w:r w:rsidRPr="00CB2336">
              <w:rPr>
                <w:rFonts w:asciiTheme="minorBidi" w:hAnsiTheme="minorBidi" w:cstheme="minorBidi"/>
                <w:b/>
                <w:color w:val="0070C0"/>
                <w:sz w:val="24"/>
                <w:szCs w:val="24"/>
                <w:rtl/>
              </w:rPr>
              <w:t>"</w:t>
            </w:r>
            <w:r w:rsidRPr="00CB2336">
              <w:rPr>
                <w:rFonts w:ascii="Arial" w:hAnsi="Arial" w:cs="Arial" w:hint="cs"/>
                <w:b/>
                <w:color w:val="0070C0"/>
                <w:sz w:val="24"/>
                <w:szCs w:val="24"/>
                <w:rtl/>
              </w:rPr>
              <w:t>،</w:t>
            </w:r>
            <w:r w:rsidRPr="00CB2336">
              <w:rPr>
                <w:rFonts w:asciiTheme="minorBidi" w:hAnsiTheme="minorBidi" w:cstheme="minorBidi"/>
                <w:b/>
                <w:color w:val="0070C0"/>
                <w:sz w:val="24"/>
                <w:szCs w:val="24"/>
                <w:rtl/>
              </w:rPr>
              <w:t xml:space="preserve"> </w:t>
            </w:r>
            <w:r w:rsidRPr="00CB2336">
              <w:rPr>
                <w:rFonts w:ascii="Arial" w:hAnsi="Arial" w:cs="Arial" w:hint="cs"/>
                <w:b/>
                <w:color w:val="0070C0"/>
                <w:sz w:val="24"/>
                <w:szCs w:val="24"/>
                <w:rtl/>
              </w:rPr>
              <w:t>وكيّف</w:t>
            </w:r>
            <w:r w:rsidRPr="00CB2336">
              <w:rPr>
                <w:rFonts w:asciiTheme="minorBidi" w:hAnsiTheme="minorBidi" w:cstheme="minorBidi"/>
                <w:b/>
                <w:color w:val="0070C0"/>
                <w:sz w:val="24"/>
                <w:szCs w:val="24"/>
                <w:rtl/>
              </w:rPr>
              <w:t xml:space="preserve"> </w:t>
            </w:r>
            <w:r w:rsidRPr="00CB2336">
              <w:rPr>
                <w:rFonts w:ascii="Arial" w:hAnsi="Arial" w:cs="Arial" w:hint="cs"/>
                <w:b/>
                <w:color w:val="0070C0"/>
                <w:sz w:val="24"/>
                <w:szCs w:val="24"/>
                <w:rtl/>
              </w:rPr>
              <w:t>الأسلوب</w:t>
            </w:r>
            <w:r w:rsidRPr="00CB2336">
              <w:rPr>
                <w:rFonts w:asciiTheme="minorBidi" w:hAnsiTheme="minorBidi" w:cstheme="minorBidi"/>
                <w:b/>
                <w:color w:val="0070C0"/>
                <w:sz w:val="24"/>
                <w:szCs w:val="24"/>
                <w:rtl/>
              </w:rPr>
              <w:t xml:space="preserve"> </w:t>
            </w:r>
            <w:r w:rsidRPr="00CB2336">
              <w:rPr>
                <w:rFonts w:ascii="Arial" w:hAnsi="Arial" w:cs="Arial" w:hint="cs"/>
                <w:b/>
                <w:color w:val="0070C0"/>
                <w:sz w:val="24"/>
                <w:szCs w:val="24"/>
                <w:rtl/>
              </w:rPr>
              <w:t>لمراعاة</w:t>
            </w:r>
            <w:r w:rsidRPr="00CB2336">
              <w:rPr>
                <w:rFonts w:asciiTheme="minorBidi" w:hAnsiTheme="minorBidi" w:cstheme="minorBidi"/>
                <w:b/>
                <w:color w:val="0070C0"/>
                <w:sz w:val="24"/>
                <w:szCs w:val="24"/>
                <w:rtl/>
              </w:rPr>
              <w:t xml:space="preserve"> </w:t>
            </w:r>
            <w:r w:rsidRPr="00CB2336">
              <w:rPr>
                <w:rFonts w:ascii="Arial" w:hAnsi="Arial" w:cs="Arial" w:hint="cs"/>
                <w:b/>
                <w:color w:val="0070C0"/>
                <w:sz w:val="24"/>
                <w:szCs w:val="24"/>
                <w:rtl/>
              </w:rPr>
              <w:t>الاختلافات</w:t>
            </w:r>
            <w:r w:rsidRPr="00CB2336">
              <w:rPr>
                <w:rFonts w:asciiTheme="minorBidi" w:hAnsiTheme="minorBidi" w:cstheme="minorBidi"/>
                <w:b/>
                <w:color w:val="0070C0"/>
                <w:sz w:val="24"/>
                <w:szCs w:val="24"/>
                <w:rtl/>
              </w:rPr>
              <w:t xml:space="preserve"> </w:t>
            </w:r>
            <w:r w:rsidRPr="00CB2336">
              <w:rPr>
                <w:rFonts w:ascii="Arial" w:hAnsi="Arial" w:cs="Arial" w:hint="cs"/>
                <w:b/>
                <w:color w:val="0070C0"/>
                <w:sz w:val="24"/>
                <w:szCs w:val="24"/>
                <w:rtl/>
              </w:rPr>
              <w:t>الثقافية</w:t>
            </w:r>
            <w:r w:rsidRPr="00CB2336">
              <w:rPr>
                <w:rFonts w:asciiTheme="minorBidi" w:hAnsiTheme="minorBidi" w:cstheme="minorBidi"/>
                <w:b/>
                <w:color w:val="0070C0"/>
                <w:sz w:val="24"/>
                <w:szCs w:val="24"/>
                <w:rtl/>
              </w:rPr>
              <w:t xml:space="preserve"> </w:t>
            </w:r>
            <w:r w:rsidRPr="00CB2336">
              <w:rPr>
                <w:rFonts w:ascii="Arial" w:hAnsi="Arial" w:cs="Arial" w:hint="cs"/>
                <w:b/>
                <w:color w:val="0070C0"/>
                <w:sz w:val="24"/>
                <w:szCs w:val="24"/>
                <w:rtl/>
              </w:rPr>
              <w:t>فيما</w:t>
            </w:r>
            <w:r w:rsidRPr="00CB2336">
              <w:rPr>
                <w:rFonts w:asciiTheme="minorBidi" w:hAnsiTheme="minorBidi" w:cstheme="minorBidi"/>
                <w:b/>
                <w:color w:val="0070C0"/>
                <w:sz w:val="24"/>
                <w:szCs w:val="24"/>
                <w:rtl/>
              </w:rPr>
              <w:t xml:space="preserve"> </w:t>
            </w:r>
            <w:r w:rsidRPr="00CB2336">
              <w:rPr>
                <w:rFonts w:ascii="Arial" w:hAnsi="Arial" w:cs="Arial" w:hint="cs"/>
                <w:b/>
                <w:color w:val="0070C0"/>
                <w:sz w:val="24"/>
                <w:szCs w:val="24"/>
                <w:rtl/>
              </w:rPr>
              <w:t>يتعلق</w:t>
            </w:r>
            <w:r w:rsidRPr="00CB2336">
              <w:rPr>
                <w:rFonts w:asciiTheme="minorBidi" w:hAnsiTheme="minorBidi" w:cstheme="minorBidi"/>
                <w:b/>
                <w:color w:val="0070C0"/>
                <w:sz w:val="24"/>
                <w:szCs w:val="24"/>
                <w:rtl/>
              </w:rPr>
              <w:t xml:space="preserve"> </w:t>
            </w:r>
            <w:r w:rsidRPr="00CB2336">
              <w:rPr>
                <w:rFonts w:ascii="Arial" w:hAnsi="Arial" w:cs="Arial" w:hint="cs"/>
                <w:b/>
                <w:color w:val="0070C0"/>
                <w:sz w:val="24"/>
                <w:szCs w:val="24"/>
                <w:rtl/>
              </w:rPr>
              <w:t>بالتفاوض،</w:t>
            </w:r>
            <w:r w:rsidRPr="00CB2336">
              <w:rPr>
                <w:rFonts w:asciiTheme="minorBidi" w:hAnsiTheme="minorBidi" w:cstheme="minorBidi"/>
                <w:b/>
                <w:color w:val="0070C0"/>
                <w:sz w:val="24"/>
                <w:szCs w:val="24"/>
                <w:rtl/>
              </w:rPr>
              <w:t xml:space="preserve"> </w:t>
            </w:r>
            <w:r w:rsidRPr="00CB2336">
              <w:rPr>
                <w:rFonts w:ascii="Arial" w:hAnsi="Arial" w:cs="Arial" w:hint="cs"/>
                <w:b/>
                <w:color w:val="0070C0"/>
                <w:sz w:val="24"/>
                <w:szCs w:val="24"/>
                <w:rtl/>
              </w:rPr>
              <w:t>وقدم</w:t>
            </w:r>
            <w:r w:rsidRPr="00CB2336">
              <w:rPr>
                <w:rFonts w:asciiTheme="minorBidi" w:hAnsiTheme="minorBidi" w:cstheme="minorBidi"/>
                <w:b/>
                <w:color w:val="0070C0"/>
                <w:sz w:val="24"/>
                <w:szCs w:val="24"/>
                <w:rtl/>
              </w:rPr>
              <w:t xml:space="preserve"> </w:t>
            </w:r>
            <w:r w:rsidRPr="00CB2336">
              <w:rPr>
                <w:rFonts w:ascii="Arial" w:hAnsi="Arial" w:cs="Arial" w:hint="cs"/>
                <w:b/>
                <w:color w:val="0070C0"/>
                <w:sz w:val="24"/>
                <w:szCs w:val="24"/>
                <w:rtl/>
              </w:rPr>
              <w:t>أو</w:t>
            </w:r>
            <w:r w:rsidRPr="00CB2336">
              <w:rPr>
                <w:rFonts w:asciiTheme="minorBidi" w:hAnsiTheme="minorBidi" w:cstheme="minorBidi"/>
                <w:b/>
                <w:color w:val="0070C0"/>
                <w:sz w:val="24"/>
                <w:szCs w:val="24"/>
                <w:rtl/>
              </w:rPr>
              <w:t xml:space="preserve"> </w:t>
            </w:r>
            <w:r w:rsidRPr="00CB2336">
              <w:rPr>
                <w:rFonts w:ascii="Arial" w:hAnsi="Arial" w:cs="Arial" w:hint="cs"/>
                <w:b/>
                <w:color w:val="0070C0"/>
                <w:sz w:val="24"/>
                <w:szCs w:val="24"/>
                <w:rtl/>
              </w:rPr>
              <w:t>اقترح</w:t>
            </w:r>
            <w:r w:rsidRPr="00CB2336">
              <w:rPr>
                <w:rFonts w:asciiTheme="minorBidi" w:hAnsiTheme="minorBidi" w:cstheme="minorBidi"/>
                <w:b/>
                <w:color w:val="0070C0"/>
                <w:sz w:val="24"/>
                <w:szCs w:val="24"/>
                <w:rtl/>
              </w:rPr>
              <w:t xml:space="preserve"> </w:t>
            </w:r>
            <w:r w:rsidRPr="00CB2336">
              <w:rPr>
                <w:rFonts w:ascii="Arial" w:hAnsi="Arial" w:cs="Arial" w:hint="cs"/>
                <w:b/>
                <w:color w:val="0070C0"/>
                <w:sz w:val="24"/>
                <w:szCs w:val="24"/>
                <w:rtl/>
              </w:rPr>
              <w:t>طرق</w:t>
            </w:r>
            <w:r w:rsidRPr="00CB2336">
              <w:rPr>
                <w:rFonts w:asciiTheme="minorBidi" w:hAnsiTheme="minorBidi" w:cstheme="minorBidi"/>
                <w:b/>
                <w:color w:val="0070C0"/>
                <w:sz w:val="24"/>
                <w:szCs w:val="24"/>
                <w:rtl/>
              </w:rPr>
              <w:t xml:space="preserve"> </w:t>
            </w:r>
            <w:r w:rsidRPr="00CB2336">
              <w:rPr>
                <w:rFonts w:ascii="Arial" w:hAnsi="Arial" w:cs="Arial" w:hint="cs"/>
                <w:b/>
                <w:color w:val="0070C0"/>
                <w:sz w:val="24"/>
                <w:szCs w:val="24"/>
                <w:rtl/>
              </w:rPr>
              <w:t>بديلة</w:t>
            </w:r>
            <w:r w:rsidRPr="00CB2336">
              <w:rPr>
                <w:rFonts w:asciiTheme="minorBidi" w:hAnsiTheme="minorBidi" w:cstheme="minorBidi"/>
                <w:b/>
                <w:color w:val="0070C0"/>
                <w:sz w:val="24"/>
                <w:szCs w:val="24"/>
                <w:rtl/>
              </w:rPr>
              <w:t xml:space="preserve"> </w:t>
            </w:r>
            <w:r w:rsidRPr="00CB2336">
              <w:rPr>
                <w:rFonts w:ascii="Arial" w:hAnsi="Arial" w:cs="Arial" w:hint="cs"/>
                <w:b/>
                <w:color w:val="0070C0"/>
                <w:sz w:val="24"/>
                <w:szCs w:val="24"/>
                <w:rtl/>
              </w:rPr>
              <w:t>لتسيير</w:t>
            </w:r>
            <w:r w:rsidRPr="00CB2336">
              <w:rPr>
                <w:rFonts w:asciiTheme="minorBidi" w:hAnsiTheme="minorBidi" w:cstheme="minorBidi"/>
                <w:b/>
                <w:color w:val="0070C0"/>
                <w:sz w:val="24"/>
                <w:szCs w:val="24"/>
                <w:rtl/>
              </w:rPr>
              <w:t xml:space="preserve"> </w:t>
            </w:r>
            <w:r w:rsidRPr="00CB2336">
              <w:rPr>
                <w:rFonts w:ascii="Arial" w:hAnsi="Arial" w:cs="Arial" w:hint="cs"/>
                <w:b/>
                <w:color w:val="0070C0"/>
                <w:sz w:val="24"/>
                <w:szCs w:val="24"/>
                <w:rtl/>
              </w:rPr>
              <w:t>شؤون</w:t>
            </w:r>
            <w:r w:rsidRPr="00CB2336">
              <w:rPr>
                <w:rFonts w:asciiTheme="minorBidi" w:hAnsiTheme="minorBidi" w:cstheme="minorBidi"/>
                <w:b/>
                <w:color w:val="0070C0"/>
                <w:sz w:val="24"/>
                <w:szCs w:val="24"/>
                <w:rtl/>
              </w:rPr>
              <w:t xml:space="preserve"> </w:t>
            </w:r>
            <w:r w:rsidRPr="00CB2336">
              <w:rPr>
                <w:rFonts w:ascii="Arial" w:hAnsi="Arial" w:cs="Arial" w:hint="cs"/>
                <w:b/>
                <w:color w:val="0070C0"/>
                <w:sz w:val="24"/>
                <w:szCs w:val="24"/>
                <w:rtl/>
              </w:rPr>
              <w:t>الآخرين</w:t>
            </w:r>
            <w:r w:rsidRPr="00CB2336">
              <w:rPr>
                <w:rFonts w:asciiTheme="minorBidi" w:hAnsiTheme="minorBidi" w:cstheme="minorBidi"/>
                <w:b/>
                <w:color w:val="0070C0"/>
                <w:sz w:val="24"/>
                <w:szCs w:val="24"/>
                <w:rtl/>
              </w:rPr>
              <w:t>.</w:t>
            </w:r>
          </w:p>
        </w:tc>
      </w:tr>
      <w:tr w:rsidR="0082468C" w:rsidRPr="00CB2336" w:rsidTr="0082468C">
        <w:trPr>
          <w:trHeight w:val="583"/>
        </w:trPr>
        <w:tc>
          <w:tcPr>
            <w:tcW w:w="5000" w:type="pct"/>
            <w:tcBorders>
              <w:top w:val="single" w:sz="4" w:space="0" w:color="000000"/>
              <w:left w:val="single" w:sz="4" w:space="0" w:color="000000"/>
              <w:bottom w:val="single" w:sz="4" w:space="0" w:color="000000"/>
              <w:right w:val="single" w:sz="4" w:space="0" w:color="000000"/>
            </w:tcBorders>
          </w:tcPr>
          <w:p w:rsidR="0082468C" w:rsidRPr="00CB2336" w:rsidRDefault="009424C2" w:rsidP="00CB2336">
            <w:pPr>
              <w:tabs>
                <w:tab w:val="left" w:pos="2161"/>
                <w:tab w:val="left" w:pos="2869"/>
              </w:tabs>
              <w:snapToGrid w:val="0"/>
              <w:spacing w:after="0" w:line="240" w:lineRule="auto"/>
              <w:jc w:val="both"/>
              <w:rPr>
                <w:rFonts w:asciiTheme="minorBidi" w:hAnsiTheme="minorBidi" w:cstheme="minorBidi"/>
                <w:b/>
                <w:caps/>
                <w:color w:val="0070C0"/>
                <w:sz w:val="24"/>
                <w:szCs w:val="24"/>
                <w:rtl/>
              </w:rPr>
            </w:pPr>
            <w:r w:rsidRPr="00CB2336">
              <w:rPr>
                <w:rFonts w:asciiTheme="minorBidi" w:hAnsiTheme="minorBidi" w:cstheme="minorBidi"/>
                <w:b/>
                <w:color w:val="0070C0"/>
                <w:sz w:val="24"/>
                <w:szCs w:val="24"/>
                <w:u w:val="single"/>
                <w:rtl/>
              </w:rPr>
              <w:t>حل المشكلات (</w:t>
            </w:r>
            <w:r w:rsidRPr="00CB2336">
              <w:rPr>
                <w:rFonts w:asciiTheme="minorBidi" w:hAnsiTheme="minorBidi" w:cstheme="minorBidi"/>
                <w:b/>
                <w:color w:val="0070C0"/>
                <w:sz w:val="24"/>
                <w:szCs w:val="24"/>
                <w:u w:val="single"/>
                <w:rtl/>
              </w:rPr>
              <w:t>1</w:t>
            </w:r>
            <w:r w:rsidRPr="00CB2336">
              <w:rPr>
                <w:rFonts w:asciiTheme="minorBidi" w:hAnsiTheme="minorBidi" w:cstheme="minorBidi"/>
                <w:b/>
                <w:color w:val="0070C0"/>
                <w:sz w:val="24"/>
                <w:szCs w:val="24"/>
                <w:u w:val="single"/>
                <w:rtl/>
              </w:rPr>
              <w:t>)</w:t>
            </w:r>
            <w:r w:rsidRPr="00CB2336">
              <w:rPr>
                <w:rFonts w:asciiTheme="minorBidi" w:hAnsiTheme="minorBidi" w:cstheme="minorBidi"/>
                <w:b/>
                <w:color w:val="0070C0"/>
                <w:sz w:val="24"/>
                <w:szCs w:val="24"/>
                <w:rtl/>
              </w:rPr>
              <w:t>: تعامل مع المشكلات عند حدوثها. وادرس ا</w:t>
            </w:r>
            <w:r w:rsidRPr="00CB2336">
              <w:rPr>
                <w:rFonts w:asciiTheme="minorBidi" w:hAnsiTheme="minorBidi" w:cstheme="minorBidi"/>
                <w:b/>
                <w:color w:val="0070C0"/>
                <w:sz w:val="24"/>
                <w:szCs w:val="24"/>
                <w:rtl/>
              </w:rPr>
              <w:t xml:space="preserve">لقضايا الصعبة من وجهات نظر مختلفة. وادعم الآخرين في حل المشكلات. </w:t>
            </w:r>
          </w:p>
        </w:tc>
      </w:tr>
      <w:tr w:rsidR="0082468C" w:rsidRPr="00CB2336" w:rsidTr="0082468C">
        <w:trPr>
          <w:trHeight w:val="832"/>
        </w:trPr>
        <w:tc>
          <w:tcPr>
            <w:tcW w:w="5000" w:type="pct"/>
            <w:tcBorders>
              <w:top w:val="single" w:sz="4" w:space="0" w:color="000000"/>
              <w:left w:val="single" w:sz="4" w:space="0" w:color="000000"/>
              <w:bottom w:val="single" w:sz="4" w:space="0" w:color="000000"/>
              <w:right w:val="single" w:sz="4" w:space="0" w:color="000000"/>
            </w:tcBorders>
          </w:tcPr>
          <w:p w:rsidR="0082468C" w:rsidRPr="00CB2336" w:rsidRDefault="009424C2" w:rsidP="00CB2336">
            <w:pPr>
              <w:spacing w:after="0" w:line="240" w:lineRule="auto"/>
              <w:contextualSpacing/>
              <w:jc w:val="both"/>
              <w:rPr>
                <w:rFonts w:asciiTheme="minorBidi" w:hAnsiTheme="minorBidi" w:cstheme="minorBidi"/>
                <w:b/>
                <w:sz w:val="24"/>
                <w:szCs w:val="24"/>
                <w:rtl/>
              </w:rPr>
            </w:pPr>
            <w:r w:rsidRPr="00CB2336">
              <w:rPr>
                <w:rFonts w:asciiTheme="minorBidi" w:hAnsiTheme="minorBidi" w:cstheme="minorBidi"/>
                <w:b/>
                <w:sz w:val="24"/>
                <w:szCs w:val="24"/>
                <w:u w:val="single"/>
                <w:rtl/>
              </w:rPr>
              <w:t>العمل في فريق/ شبكة بشكل تعاوني</w:t>
            </w:r>
            <w:r w:rsidRPr="00CB2336">
              <w:rPr>
                <w:rFonts w:asciiTheme="minorBidi" w:hAnsiTheme="minorBidi" w:cstheme="minorBidi"/>
                <w:b/>
                <w:sz w:val="24"/>
                <w:szCs w:val="24"/>
                <w:rtl/>
              </w:rPr>
              <w:t xml:space="preserve">: </w:t>
            </w:r>
            <w:r w:rsidRPr="00CB2336">
              <w:rPr>
                <w:rFonts w:asciiTheme="minorBidi" w:hAnsiTheme="minorBidi" w:cstheme="minorBidi"/>
                <w:b/>
                <w:color w:val="231F20"/>
                <w:sz w:val="24"/>
                <w:szCs w:val="24"/>
                <w:rtl/>
              </w:rPr>
              <w:t>اعمل مع الزملاء للمساهمة في تطوير الفريق؛ واحترم آراء الآخرين؛ وعزز مهاراتهم بالعمل المشترك؛ وقدم واستلم التعقيبات البناءة؛ وشارك في فريق متعدد التخصصات.</w:t>
            </w:r>
          </w:p>
        </w:tc>
      </w:tr>
      <w:tr w:rsidR="0082468C" w:rsidRPr="00CB2336" w:rsidTr="0082468C">
        <w:trPr>
          <w:trHeight w:val="560"/>
        </w:trPr>
        <w:tc>
          <w:tcPr>
            <w:tcW w:w="5000" w:type="pct"/>
            <w:tcBorders>
              <w:top w:val="single" w:sz="4" w:space="0" w:color="000000"/>
              <w:left w:val="single" w:sz="4" w:space="0" w:color="000000"/>
              <w:bottom w:val="single" w:sz="4" w:space="0" w:color="000000"/>
              <w:right w:val="single" w:sz="4" w:space="0" w:color="000000"/>
            </w:tcBorders>
          </w:tcPr>
          <w:p w:rsidR="0082468C" w:rsidRPr="00CB2336" w:rsidRDefault="009424C2" w:rsidP="00CB2336">
            <w:pPr>
              <w:spacing w:after="0" w:line="240" w:lineRule="auto"/>
              <w:contextualSpacing/>
              <w:jc w:val="both"/>
              <w:rPr>
                <w:rFonts w:asciiTheme="minorBidi" w:hAnsiTheme="minorBidi" w:cstheme="minorBidi"/>
                <w:b/>
                <w:sz w:val="24"/>
                <w:szCs w:val="24"/>
                <w:rtl/>
              </w:rPr>
            </w:pPr>
            <w:r w:rsidRPr="00CB2336">
              <w:rPr>
                <w:rFonts w:asciiTheme="minorBidi" w:hAnsiTheme="minorBidi" w:cstheme="minorBidi"/>
                <w:b/>
                <w:sz w:val="24"/>
                <w:szCs w:val="24"/>
                <w:u w:val="single"/>
                <w:rtl/>
              </w:rPr>
              <w:t>إ</w:t>
            </w:r>
            <w:r w:rsidRPr="00CB2336">
              <w:rPr>
                <w:rFonts w:asciiTheme="minorBidi" w:hAnsiTheme="minorBidi" w:cstheme="minorBidi"/>
                <w:b/>
                <w:sz w:val="24"/>
                <w:szCs w:val="24"/>
                <w:u w:val="single"/>
                <w:rtl/>
              </w:rPr>
              <w:t>ظهار التعاطف والدفء والصدق</w:t>
            </w:r>
            <w:r w:rsidRPr="00CB2336">
              <w:rPr>
                <w:rFonts w:asciiTheme="minorBidi" w:hAnsiTheme="minorBidi" w:cstheme="minorBidi"/>
                <w:b/>
                <w:sz w:val="24"/>
                <w:szCs w:val="24"/>
                <w:rtl/>
              </w:rPr>
              <w:t xml:space="preserve">: </w:t>
            </w:r>
            <w:r w:rsidRPr="00CB2336">
              <w:rPr>
                <w:rFonts w:asciiTheme="minorBidi" w:hAnsiTheme="minorBidi" w:cstheme="minorBidi"/>
                <w:b/>
                <w:color w:val="231F20"/>
                <w:sz w:val="24"/>
                <w:szCs w:val="24"/>
                <w:rtl/>
              </w:rPr>
              <w:t>أظهر الاهتمام بحياة كل شخص ومشاعره، وأظهر التعاطف والاستماع للآخرين، وانتهج سلوكًا غير تمييزي</w:t>
            </w:r>
            <w:r>
              <w:rPr>
                <w:rFonts w:asciiTheme="minorBidi" w:hAnsiTheme="minorBidi"/>
                <w:b/>
                <w:color w:val="231F20"/>
                <w:sz w:val="24"/>
                <w:szCs w:val="24"/>
                <w:rtl/>
              </w:rPr>
              <w:t xml:space="preserve"> </w:t>
            </w:r>
          </w:p>
        </w:tc>
      </w:tr>
      <w:tr w:rsidR="0082468C" w:rsidRPr="00CB2336" w:rsidTr="0082468C">
        <w:trPr>
          <w:trHeight w:val="568"/>
        </w:trPr>
        <w:tc>
          <w:tcPr>
            <w:tcW w:w="5000" w:type="pct"/>
            <w:tcBorders>
              <w:top w:val="single" w:sz="4" w:space="0" w:color="000000"/>
              <w:left w:val="single" w:sz="4" w:space="0" w:color="000000"/>
              <w:bottom w:val="single" w:sz="4" w:space="0" w:color="000000"/>
              <w:right w:val="single" w:sz="4" w:space="0" w:color="000000"/>
            </w:tcBorders>
          </w:tcPr>
          <w:p w:rsidR="0082468C" w:rsidRPr="00CB2336" w:rsidRDefault="009424C2" w:rsidP="00CB2336">
            <w:pPr>
              <w:spacing w:after="0" w:line="240" w:lineRule="auto"/>
              <w:contextualSpacing/>
              <w:jc w:val="both"/>
              <w:rPr>
                <w:rFonts w:asciiTheme="minorBidi" w:hAnsiTheme="minorBidi" w:cstheme="minorBidi"/>
                <w:b/>
                <w:sz w:val="24"/>
                <w:szCs w:val="24"/>
                <w:u w:val="single"/>
                <w:rtl/>
              </w:rPr>
            </w:pPr>
            <w:r w:rsidRPr="00CB2336">
              <w:rPr>
                <w:rFonts w:asciiTheme="minorBidi" w:eastAsia="MS Mincho" w:hAnsiTheme="minorBidi" w:cstheme="minorBidi"/>
                <w:b/>
                <w:color w:val="0070C0"/>
                <w:sz w:val="24"/>
                <w:szCs w:val="24"/>
                <w:u w:val="single"/>
                <w:rtl/>
              </w:rPr>
              <w:t>التعاطف (</w:t>
            </w:r>
            <w:r w:rsidRPr="00CB2336">
              <w:rPr>
                <w:rFonts w:asciiTheme="minorBidi" w:eastAsia="MS Mincho" w:hAnsiTheme="minorBidi" w:cstheme="minorBidi"/>
                <w:b/>
                <w:color w:val="0070C0"/>
                <w:sz w:val="24"/>
                <w:szCs w:val="24"/>
                <w:u w:val="single"/>
                <w:rtl/>
              </w:rPr>
              <w:t>2</w:t>
            </w:r>
            <w:r w:rsidRPr="00CB2336">
              <w:rPr>
                <w:rFonts w:asciiTheme="minorBidi" w:eastAsia="MS Mincho" w:hAnsiTheme="minorBidi" w:cstheme="minorBidi"/>
                <w:b/>
                <w:color w:val="0070C0"/>
                <w:sz w:val="24"/>
                <w:szCs w:val="24"/>
                <w:u w:val="single"/>
                <w:rtl/>
              </w:rPr>
              <w:t>):</w:t>
            </w:r>
            <w:r w:rsidRPr="00CB2336">
              <w:rPr>
                <w:rFonts w:asciiTheme="minorBidi" w:eastAsia="MS Mincho" w:hAnsiTheme="minorBidi" w:cstheme="minorBidi"/>
                <w:b/>
                <w:color w:val="0070C0"/>
                <w:sz w:val="24"/>
                <w:szCs w:val="24"/>
                <w:rtl/>
              </w:rPr>
              <w:t>أنشر شعورًا بالاهتمام بالآخرين، مستجيبًا بطريقة تتناسب مع حالتهم النفسية والبدنية.</w:t>
            </w:r>
            <w:r>
              <w:rPr>
                <w:rFonts w:asciiTheme="minorBidi" w:eastAsia="MS Mincho" w:hAnsiTheme="minorBidi"/>
                <w:b/>
                <w:color w:val="0070C0"/>
                <w:sz w:val="24"/>
                <w:szCs w:val="24"/>
                <w:rtl/>
              </w:rPr>
              <w:t xml:space="preserve"> </w:t>
            </w:r>
          </w:p>
        </w:tc>
      </w:tr>
      <w:tr w:rsidR="0082468C" w:rsidRPr="00CB2336" w:rsidTr="0082468C">
        <w:trPr>
          <w:trHeight w:val="557"/>
        </w:trPr>
        <w:tc>
          <w:tcPr>
            <w:tcW w:w="5000" w:type="pct"/>
            <w:tcBorders>
              <w:top w:val="single" w:sz="4" w:space="0" w:color="000000"/>
              <w:left w:val="single" w:sz="4" w:space="0" w:color="000000"/>
              <w:bottom w:val="single" w:sz="4" w:space="0" w:color="000000"/>
              <w:right w:val="single" w:sz="4" w:space="0" w:color="000000"/>
            </w:tcBorders>
          </w:tcPr>
          <w:p w:rsidR="0082468C" w:rsidRPr="00CB2336" w:rsidRDefault="009424C2" w:rsidP="00CB2336">
            <w:pPr>
              <w:autoSpaceDE w:val="0"/>
              <w:spacing w:after="0" w:line="240" w:lineRule="auto"/>
              <w:contextualSpacing/>
              <w:jc w:val="both"/>
              <w:rPr>
                <w:rFonts w:asciiTheme="minorBidi" w:hAnsiTheme="minorBidi" w:cstheme="minorBidi"/>
                <w:b/>
                <w:color w:val="231F20"/>
                <w:sz w:val="24"/>
                <w:szCs w:val="24"/>
                <w:rtl/>
              </w:rPr>
            </w:pPr>
            <w:r w:rsidRPr="00CB2336">
              <w:rPr>
                <w:rFonts w:asciiTheme="minorBidi" w:hAnsiTheme="minorBidi" w:cstheme="minorBidi"/>
                <w:b/>
                <w:sz w:val="24"/>
                <w:szCs w:val="24"/>
                <w:u w:val="single"/>
                <w:rtl/>
              </w:rPr>
              <w:t>دعم وتحفيز شخص/مجموعة</w:t>
            </w:r>
            <w:r w:rsidRPr="00CB2336">
              <w:rPr>
                <w:rFonts w:asciiTheme="minorBidi" w:hAnsiTheme="minorBidi" w:cstheme="minorBidi"/>
                <w:b/>
                <w:color w:val="231F20"/>
                <w:sz w:val="24"/>
                <w:szCs w:val="24"/>
                <w:rtl/>
              </w:rPr>
              <w:t>: كيّف أسلو</w:t>
            </w:r>
            <w:r w:rsidRPr="00CB2336">
              <w:rPr>
                <w:rFonts w:asciiTheme="minorBidi" w:hAnsiTheme="minorBidi" w:cstheme="minorBidi"/>
                <w:b/>
                <w:color w:val="231F20"/>
                <w:sz w:val="24"/>
                <w:szCs w:val="24"/>
                <w:rtl/>
              </w:rPr>
              <w:t>ب قيادة خاص بك بما يتلائم مع الطفل والعائلة واعمل بجانبهم وقدهم نحو تحقيق هدف مشترك؛ وضع حافزًا للمجموعة المستهدفة وحافظ عليه.</w:t>
            </w:r>
          </w:p>
        </w:tc>
      </w:tr>
      <w:tr w:rsidR="0082468C" w:rsidRPr="00CB2336" w:rsidTr="007208BB">
        <w:tc>
          <w:tcPr>
            <w:tcW w:w="5000" w:type="pct"/>
            <w:tcBorders>
              <w:top w:val="single" w:sz="4" w:space="0" w:color="000000"/>
              <w:left w:val="single" w:sz="4" w:space="0" w:color="000000"/>
              <w:bottom w:val="single" w:sz="4" w:space="0" w:color="000000"/>
              <w:right w:val="single" w:sz="4" w:space="0" w:color="000000"/>
            </w:tcBorders>
            <w:shd w:val="clear" w:color="auto" w:fill="EEECE1"/>
          </w:tcPr>
          <w:p w:rsidR="0082468C" w:rsidRPr="00CB2336" w:rsidRDefault="009424C2" w:rsidP="00CB2336">
            <w:pPr>
              <w:autoSpaceDE w:val="0"/>
              <w:snapToGrid w:val="0"/>
              <w:spacing w:after="0" w:line="240" w:lineRule="auto"/>
              <w:contextualSpacing/>
              <w:jc w:val="center"/>
              <w:rPr>
                <w:rFonts w:asciiTheme="minorBidi" w:hAnsiTheme="minorBidi" w:cstheme="minorBidi"/>
                <w:bCs/>
                <w:color w:val="231F20"/>
                <w:sz w:val="24"/>
                <w:szCs w:val="24"/>
                <w:rtl/>
              </w:rPr>
            </w:pPr>
            <w:r w:rsidRPr="00CB2336">
              <w:rPr>
                <w:rFonts w:asciiTheme="minorBidi" w:hAnsiTheme="minorBidi" w:cstheme="minorBidi"/>
                <w:bCs/>
                <w:color w:val="231F20"/>
                <w:sz w:val="24"/>
                <w:szCs w:val="24"/>
                <w:rtl/>
              </w:rPr>
              <w:t>الكفاءات المنهجية</w:t>
            </w:r>
          </w:p>
        </w:tc>
      </w:tr>
      <w:tr w:rsidR="0082468C" w:rsidRPr="00CB2336" w:rsidTr="0082468C">
        <w:tc>
          <w:tcPr>
            <w:tcW w:w="5000" w:type="pct"/>
            <w:tcBorders>
              <w:top w:val="single" w:sz="4" w:space="0" w:color="000000"/>
              <w:left w:val="single" w:sz="4" w:space="0" w:color="000000"/>
              <w:bottom w:val="single" w:sz="4" w:space="0" w:color="000000"/>
              <w:right w:val="single" w:sz="4" w:space="0" w:color="000000"/>
            </w:tcBorders>
          </w:tcPr>
          <w:p w:rsidR="0082468C" w:rsidRPr="00CB2336" w:rsidRDefault="009424C2" w:rsidP="00CB2336">
            <w:pPr>
              <w:autoSpaceDE w:val="0"/>
              <w:snapToGrid w:val="0"/>
              <w:spacing w:after="0" w:line="240" w:lineRule="auto"/>
              <w:contextualSpacing/>
              <w:jc w:val="both"/>
              <w:rPr>
                <w:rFonts w:asciiTheme="minorBidi" w:hAnsiTheme="minorBidi" w:cstheme="minorBidi"/>
                <w:b/>
                <w:color w:val="231F20"/>
                <w:sz w:val="24"/>
                <w:szCs w:val="24"/>
                <w:rtl/>
              </w:rPr>
            </w:pPr>
            <w:r w:rsidRPr="00CB2336">
              <w:rPr>
                <w:rFonts w:asciiTheme="minorBidi" w:hAnsiTheme="minorBidi" w:cstheme="minorBidi"/>
                <w:b/>
                <w:color w:val="231F20"/>
                <w:sz w:val="24"/>
                <w:szCs w:val="24"/>
                <w:u w:val="single"/>
                <w:rtl/>
              </w:rPr>
              <w:t>تخطيط عملية التدخل وتنفيذها وتقييمها</w:t>
            </w:r>
            <w:r w:rsidRPr="00CB2336">
              <w:rPr>
                <w:rFonts w:asciiTheme="minorBidi" w:hAnsiTheme="minorBidi" w:cstheme="minorBidi"/>
                <w:b/>
                <w:color w:val="231F20"/>
                <w:sz w:val="24"/>
                <w:szCs w:val="24"/>
                <w:rtl/>
              </w:rPr>
              <w:t>: قم بإعداد الخطط واعمل على إصدارها وتنفيذها وتقييمها مع الأفراد والأسر و</w:t>
            </w:r>
            <w:r w:rsidRPr="00CB2336">
              <w:rPr>
                <w:rFonts w:asciiTheme="minorBidi" w:hAnsiTheme="minorBidi" w:cstheme="minorBidi"/>
                <w:b/>
                <w:color w:val="231F20"/>
                <w:sz w:val="24"/>
                <w:szCs w:val="24"/>
                <w:rtl/>
              </w:rPr>
              <w:t>المجموعات والمجتمعات والزملاء المهنيين</w:t>
            </w:r>
            <w:r>
              <w:rPr>
                <w:rFonts w:asciiTheme="minorBidi" w:hAnsiTheme="minorBidi"/>
                <w:b/>
                <w:color w:val="231F20"/>
                <w:sz w:val="24"/>
                <w:szCs w:val="24"/>
                <w:rtl/>
              </w:rPr>
              <w:t xml:space="preserve"> </w:t>
            </w:r>
          </w:p>
        </w:tc>
      </w:tr>
      <w:tr w:rsidR="0082468C" w:rsidRPr="00CB2336" w:rsidTr="0082468C">
        <w:tc>
          <w:tcPr>
            <w:tcW w:w="5000" w:type="pct"/>
            <w:tcBorders>
              <w:top w:val="single" w:sz="4" w:space="0" w:color="000000"/>
              <w:left w:val="single" w:sz="4" w:space="0" w:color="000000"/>
              <w:bottom w:val="single" w:sz="4" w:space="0" w:color="000000"/>
              <w:right w:val="single" w:sz="4" w:space="0" w:color="000000"/>
            </w:tcBorders>
          </w:tcPr>
          <w:p w:rsidR="0082468C" w:rsidRPr="00CB2336" w:rsidRDefault="009424C2" w:rsidP="00CB2336">
            <w:pPr>
              <w:autoSpaceDE w:val="0"/>
              <w:spacing w:after="0" w:line="240" w:lineRule="auto"/>
              <w:contextualSpacing/>
              <w:jc w:val="both"/>
              <w:rPr>
                <w:rFonts w:asciiTheme="minorBidi" w:hAnsiTheme="minorBidi" w:cstheme="minorBidi"/>
                <w:b/>
                <w:color w:val="231F20"/>
                <w:sz w:val="24"/>
                <w:szCs w:val="24"/>
                <w:rtl/>
              </w:rPr>
            </w:pPr>
            <w:r w:rsidRPr="00CB2336">
              <w:rPr>
                <w:rFonts w:asciiTheme="minorBidi" w:hAnsiTheme="minorBidi" w:cstheme="minorBidi"/>
                <w:b/>
                <w:color w:val="231F20"/>
                <w:sz w:val="24"/>
                <w:szCs w:val="24"/>
                <w:u w:val="single"/>
                <w:rtl/>
              </w:rPr>
              <w:lastRenderedPageBreak/>
              <w:t>تعزيز فرص المشاركة والتعاون</w:t>
            </w:r>
            <w:r w:rsidRPr="00CB2336">
              <w:rPr>
                <w:rFonts w:asciiTheme="minorBidi" w:hAnsiTheme="minorBidi" w:cstheme="minorBidi"/>
                <w:b/>
                <w:color w:val="231F20"/>
                <w:sz w:val="24"/>
                <w:szCs w:val="24"/>
                <w:rtl/>
              </w:rPr>
              <w:t xml:space="preserve">: شجّع الأفراد أو المجموعات على المشاركة في تحديد احتياجاتهم ومواردهم؛ واعمل مع الأفراد والأسر والمجموعات والمجتمع لمساعدتهم في اتخاذ قرارات مستنيرة. </w:t>
            </w:r>
          </w:p>
        </w:tc>
      </w:tr>
      <w:tr w:rsidR="0082468C" w:rsidRPr="00CB2336" w:rsidTr="0082468C">
        <w:tc>
          <w:tcPr>
            <w:tcW w:w="5000" w:type="pct"/>
            <w:tcBorders>
              <w:top w:val="single" w:sz="4" w:space="0" w:color="000000"/>
              <w:left w:val="single" w:sz="4" w:space="0" w:color="000000"/>
              <w:bottom w:val="single" w:sz="4" w:space="0" w:color="000000"/>
              <w:right w:val="single" w:sz="4" w:space="0" w:color="000000"/>
            </w:tcBorders>
          </w:tcPr>
          <w:p w:rsidR="0082468C" w:rsidRPr="00CB2336" w:rsidRDefault="009424C2" w:rsidP="00CB2336">
            <w:pPr>
              <w:autoSpaceDE w:val="0"/>
              <w:spacing w:after="0" w:line="240" w:lineRule="auto"/>
              <w:contextualSpacing/>
              <w:jc w:val="both"/>
              <w:rPr>
                <w:rFonts w:asciiTheme="minorBidi" w:hAnsiTheme="minorBidi" w:cstheme="minorBidi"/>
                <w:b/>
                <w:color w:val="231F20"/>
                <w:sz w:val="24"/>
                <w:szCs w:val="24"/>
                <w:u w:val="single"/>
                <w:rtl/>
              </w:rPr>
            </w:pPr>
            <w:r w:rsidRPr="00CB2336">
              <w:rPr>
                <w:rFonts w:asciiTheme="minorBidi" w:eastAsia="MS Mincho" w:hAnsiTheme="minorBidi" w:cstheme="minorBidi"/>
                <w:b/>
                <w:color w:val="0070C0"/>
                <w:sz w:val="24"/>
                <w:szCs w:val="24"/>
                <w:u w:val="single"/>
                <w:rtl/>
              </w:rPr>
              <w:t>تعزيز مشاركة الأطفال والوكالة (</w:t>
            </w:r>
            <w:r w:rsidRPr="00CB2336">
              <w:rPr>
                <w:rFonts w:asciiTheme="minorBidi" w:eastAsia="MS Mincho" w:hAnsiTheme="minorBidi" w:cstheme="minorBidi"/>
                <w:b/>
                <w:color w:val="0070C0"/>
                <w:sz w:val="24"/>
                <w:szCs w:val="24"/>
                <w:u w:val="single"/>
                <w:rtl/>
              </w:rPr>
              <w:t>1</w:t>
            </w:r>
            <w:r w:rsidRPr="00CB2336">
              <w:rPr>
                <w:rFonts w:asciiTheme="minorBidi" w:eastAsia="MS Mincho" w:hAnsiTheme="minorBidi" w:cstheme="minorBidi"/>
                <w:b/>
                <w:color w:val="0070C0"/>
                <w:sz w:val="24"/>
                <w:szCs w:val="24"/>
                <w:u w:val="single"/>
                <w:rtl/>
              </w:rPr>
              <w:t xml:space="preserve">): </w:t>
            </w:r>
            <w:r w:rsidRPr="00CB2336">
              <w:rPr>
                <w:rFonts w:asciiTheme="minorBidi" w:eastAsia="MS Mincho" w:hAnsiTheme="minorBidi" w:cstheme="minorBidi"/>
                <w:b/>
                <w:color w:val="0070C0"/>
                <w:sz w:val="24"/>
                <w:szCs w:val="24"/>
                <w:rtl/>
              </w:rPr>
              <w:t>عامل الأطفال بطريقة ودودة تظهر الاحترام، واضمن أن الوقت والمكان مناسبين لتحقيق تواصل فعال؛ واستخدم اللغة بمستوى مناسب من الوضوح والمودة عند التواصل مع الأطفال؛ واستوعب الحواجز والتحديات التي تؤثر على مشاركة الأطفال، والتي من بينها مخاطر الأمن والحماية المح</w:t>
            </w:r>
            <w:r w:rsidRPr="00CB2336">
              <w:rPr>
                <w:rFonts w:asciiTheme="minorBidi" w:eastAsia="MS Mincho" w:hAnsiTheme="minorBidi" w:cstheme="minorBidi"/>
                <w:b/>
                <w:color w:val="0070C0"/>
                <w:sz w:val="24"/>
                <w:szCs w:val="24"/>
                <w:rtl/>
              </w:rPr>
              <w:t>تملة وتصوراتها في سياقات مختلفة؛ واستوعب وكن قادراً على وصف/مشاركة الأطفال في القرارات التي تؤثر عليهم.</w:t>
            </w:r>
          </w:p>
        </w:tc>
      </w:tr>
      <w:tr w:rsidR="0082468C" w:rsidRPr="00CB2336" w:rsidTr="007208BB">
        <w:tc>
          <w:tcPr>
            <w:tcW w:w="5000" w:type="pct"/>
            <w:tcBorders>
              <w:top w:val="single" w:sz="4" w:space="0" w:color="000000"/>
              <w:left w:val="single" w:sz="4" w:space="0" w:color="000000"/>
              <w:bottom w:val="single" w:sz="4" w:space="0" w:color="000000"/>
              <w:right w:val="single" w:sz="4" w:space="0" w:color="000000"/>
            </w:tcBorders>
            <w:shd w:val="clear" w:color="auto" w:fill="EEECE1"/>
          </w:tcPr>
          <w:p w:rsidR="0082468C" w:rsidRPr="00CB2336" w:rsidRDefault="009424C2" w:rsidP="00CB2336">
            <w:pPr>
              <w:autoSpaceDE w:val="0"/>
              <w:snapToGrid w:val="0"/>
              <w:spacing w:after="0" w:line="240" w:lineRule="auto"/>
              <w:contextualSpacing/>
              <w:jc w:val="center"/>
              <w:rPr>
                <w:rFonts w:asciiTheme="minorBidi" w:hAnsiTheme="minorBidi" w:cstheme="minorBidi"/>
                <w:bCs/>
                <w:color w:val="231F20"/>
                <w:sz w:val="24"/>
                <w:szCs w:val="24"/>
                <w:rtl/>
              </w:rPr>
            </w:pPr>
            <w:r w:rsidRPr="00CB2336">
              <w:rPr>
                <w:rFonts w:asciiTheme="minorBidi" w:hAnsiTheme="minorBidi" w:cstheme="minorBidi"/>
                <w:bCs/>
                <w:color w:val="231F20"/>
                <w:sz w:val="24"/>
                <w:szCs w:val="24"/>
                <w:rtl/>
              </w:rPr>
              <w:t>الكفاءات الفنية</w:t>
            </w:r>
          </w:p>
        </w:tc>
      </w:tr>
      <w:tr w:rsidR="0082468C" w:rsidRPr="00CB2336" w:rsidTr="0082468C">
        <w:tc>
          <w:tcPr>
            <w:tcW w:w="5000" w:type="pct"/>
            <w:tcBorders>
              <w:top w:val="single" w:sz="4" w:space="0" w:color="000000"/>
              <w:left w:val="single" w:sz="4" w:space="0" w:color="000000"/>
              <w:bottom w:val="single" w:sz="4" w:space="0" w:color="000000"/>
              <w:right w:val="single" w:sz="4" w:space="0" w:color="000000"/>
            </w:tcBorders>
          </w:tcPr>
          <w:p w:rsidR="0082468C" w:rsidRPr="00CB2336" w:rsidRDefault="009424C2" w:rsidP="00CB2336">
            <w:pPr>
              <w:autoSpaceDE w:val="0"/>
              <w:snapToGrid w:val="0"/>
              <w:spacing w:after="0" w:line="240" w:lineRule="auto"/>
              <w:contextualSpacing/>
              <w:jc w:val="both"/>
              <w:rPr>
                <w:rFonts w:asciiTheme="minorBidi" w:hAnsiTheme="minorBidi" w:cstheme="minorBidi"/>
                <w:b/>
                <w:color w:val="231F20"/>
                <w:sz w:val="24"/>
                <w:szCs w:val="24"/>
                <w:rtl/>
              </w:rPr>
            </w:pPr>
            <w:r w:rsidRPr="00CB2336">
              <w:rPr>
                <w:rFonts w:asciiTheme="minorBidi" w:hAnsiTheme="minorBidi" w:cstheme="minorBidi"/>
                <w:b/>
                <w:color w:val="231F20"/>
                <w:sz w:val="24"/>
                <w:szCs w:val="24"/>
                <w:u w:val="single"/>
                <w:rtl/>
              </w:rPr>
              <w:t>معرفة الإطار النظري اللازم للعمل مع الأطفال والأسر</w:t>
            </w:r>
            <w:r w:rsidRPr="00CB2336">
              <w:rPr>
                <w:rFonts w:asciiTheme="minorBidi" w:hAnsiTheme="minorBidi" w:cstheme="minorBidi"/>
                <w:b/>
                <w:color w:val="231F20"/>
                <w:sz w:val="24"/>
                <w:szCs w:val="24"/>
                <w:rtl/>
              </w:rPr>
              <w:t>: تعرف على الأطر القانونية والسياسية والإجرائية المرتبطة بحماية الطفل؛ وتعرف على الم</w:t>
            </w:r>
            <w:r w:rsidRPr="00CB2336">
              <w:rPr>
                <w:rFonts w:asciiTheme="minorBidi" w:hAnsiTheme="minorBidi" w:cstheme="minorBidi"/>
                <w:b/>
                <w:color w:val="231F20"/>
                <w:sz w:val="24"/>
                <w:szCs w:val="24"/>
                <w:rtl/>
              </w:rPr>
              <w:t>جموعة المستهدفة وديناميات العلاقات؛ وافهم طبيعة نمو الطفل في البلاد; وكن على دراية بالسياق المحلي أو استوعبه، بما في ذلك الاعتبارات الثقافية التي تؤثر على رفاه الأطفال.</w:t>
            </w:r>
          </w:p>
        </w:tc>
      </w:tr>
      <w:tr w:rsidR="0082468C" w:rsidRPr="00CB2336" w:rsidTr="0082468C">
        <w:tc>
          <w:tcPr>
            <w:tcW w:w="5000" w:type="pct"/>
            <w:tcBorders>
              <w:top w:val="single" w:sz="4" w:space="0" w:color="000000"/>
              <w:left w:val="single" w:sz="4" w:space="0" w:color="000000"/>
              <w:bottom w:val="single" w:sz="4" w:space="0" w:color="000000"/>
              <w:right w:val="single" w:sz="4" w:space="0" w:color="000000"/>
            </w:tcBorders>
          </w:tcPr>
          <w:p w:rsidR="0082468C" w:rsidRPr="00CB2336" w:rsidRDefault="009424C2" w:rsidP="00CB2336">
            <w:pPr>
              <w:autoSpaceDE w:val="0"/>
              <w:autoSpaceDN w:val="0"/>
              <w:adjustRightInd w:val="0"/>
              <w:spacing w:after="0" w:line="240" w:lineRule="auto"/>
              <w:rPr>
                <w:rFonts w:asciiTheme="minorBidi" w:hAnsiTheme="minorBidi" w:cstheme="minorBidi"/>
                <w:b/>
                <w:color w:val="0070C0"/>
                <w:sz w:val="24"/>
                <w:szCs w:val="24"/>
                <w:rtl/>
              </w:rPr>
            </w:pPr>
            <w:r w:rsidRPr="00CB2336">
              <w:rPr>
                <w:rFonts w:asciiTheme="minorBidi" w:hAnsiTheme="minorBidi" w:cstheme="minorBidi"/>
                <w:b/>
                <w:color w:val="0070C0"/>
                <w:sz w:val="24"/>
                <w:szCs w:val="24"/>
                <w:u w:val="single"/>
                <w:rtl/>
              </w:rPr>
              <w:t>فهم شواغل الحماية الخاصة بالأطفال (</w:t>
            </w:r>
            <w:r w:rsidRPr="00CB2336">
              <w:rPr>
                <w:rFonts w:asciiTheme="minorBidi" w:hAnsiTheme="minorBidi" w:cstheme="minorBidi"/>
                <w:b/>
                <w:color w:val="0070C0"/>
                <w:sz w:val="24"/>
                <w:szCs w:val="24"/>
                <w:u w:val="single"/>
                <w:rtl/>
              </w:rPr>
              <w:t>1</w:t>
            </w:r>
            <w:r w:rsidRPr="00CB2336">
              <w:rPr>
                <w:rFonts w:asciiTheme="minorBidi" w:hAnsiTheme="minorBidi" w:cstheme="minorBidi"/>
                <w:b/>
                <w:color w:val="0070C0"/>
                <w:sz w:val="24"/>
                <w:szCs w:val="24"/>
                <w:u w:val="single"/>
                <w:rtl/>
              </w:rPr>
              <w:t>):</w:t>
            </w:r>
            <w:r>
              <w:rPr>
                <w:rFonts w:asciiTheme="minorBidi" w:hAnsiTheme="minorBidi"/>
                <w:b/>
                <w:color w:val="0070C0"/>
                <w:sz w:val="24"/>
                <w:szCs w:val="24"/>
                <w:u w:val="single"/>
                <w:rtl/>
              </w:rPr>
              <w:t xml:space="preserve"> </w:t>
            </w:r>
            <w:r w:rsidRPr="00CB2336">
              <w:rPr>
                <w:rFonts w:asciiTheme="minorBidi" w:hAnsiTheme="minorBidi" w:cstheme="minorBidi"/>
                <w:b/>
                <w:color w:val="0070C0"/>
                <w:sz w:val="24"/>
                <w:szCs w:val="24"/>
                <w:rtl/>
              </w:rPr>
              <w:t>طبق تدابير لضمان حفظ المعلومات السرية والمستند</w:t>
            </w:r>
            <w:r w:rsidRPr="00CB2336">
              <w:rPr>
                <w:rFonts w:asciiTheme="minorBidi" w:hAnsiTheme="minorBidi" w:cstheme="minorBidi"/>
                <w:b/>
                <w:color w:val="0070C0"/>
                <w:sz w:val="24"/>
                <w:szCs w:val="24"/>
                <w:rtl/>
              </w:rPr>
              <w:t>ات الحساسة بشكل آمن من قبل الفريق؛ واضمن امتثال الزملاء لمعايير الأمم المتحدة بشأن الاستغلال الجنسي وإساءة المعاملة ومدونات قواعد السلوك التنظيمية، واضمن التصدي لانتهاك السرية بشكل فوري.</w:t>
            </w:r>
          </w:p>
          <w:p w:rsidR="0082468C" w:rsidRPr="00CB2336" w:rsidRDefault="009424C2" w:rsidP="00CB2336">
            <w:pPr>
              <w:spacing w:after="0" w:line="240" w:lineRule="auto"/>
              <w:jc w:val="both"/>
              <w:rPr>
                <w:rFonts w:asciiTheme="minorBidi" w:hAnsiTheme="minorBidi" w:cstheme="minorBidi"/>
                <w:b/>
                <w:color w:val="0070C0"/>
                <w:sz w:val="24"/>
                <w:szCs w:val="24"/>
                <w:rtl/>
              </w:rPr>
            </w:pPr>
            <w:r w:rsidRPr="00CB2336">
              <w:rPr>
                <w:rFonts w:asciiTheme="minorBidi" w:hAnsiTheme="minorBidi" w:cstheme="minorBidi"/>
                <w:b/>
                <w:color w:val="0070C0"/>
                <w:sz w:val="24"/>
                <w:szCs w:val="24"/>
                <w:u w:val="single"/>
                <w:rtl/>
              </w:rPr>
              <w:t>فهم شواغل الحماية الخاصة بالأطفال</w:t>
            </w:r>
            <w:r w:rsidRPr="00CB2336">
              <w:rPr>
                <w:rFonts w:asciiTheme="minorBidi" w:hAnsiTheme="minorBidi" w:cstheme="minorBidi"/>
                <w:b/>
                <w:color w:val="0070C0"/>
                <w:sz w:val="24"/>
                <w:szCs w:val="24"/>
                <w:rtl/>
              </w:rPr>
              <w:t xml:space="preserve"> (</w:t>
            </w:r>
            <w:r w:rsidRPr="00CB2336">
              <w:rPr>
                <w:rFonts w:asciiTheme="minorBidi" w:hAnsiTheme="minorBidi" w:cstheme="minorBidi"/>
                <w:b/>
                <w:color w:val="0070C0"/>
                <w:sz w:val="24"/>
                <w:szCs w:val="24"/>
                <w:rtl/>
              </w:rPr>
              <w:t>2</w:t>
            </w:r>
            <w:r w:rsidRPr="00CB2336">
              <w:rPr>
                <w:rFonts w:asciiTheme="minorBidi" w:hAnsiTheme="minorBidi" w:cstheme="minorBidi"/>
                <w:b/>
                <w:color w:val="0070C0"/>
                <w:sz w:val="24"/>
                <w:szCs w:val="24"/>
                <w:rtl/>
              </w:rPr>
              <w:t>): اكتسب معرفة جيدة حول مؤشرات ون</w:t>
            </w:r>
            <w:r w:rsidRPr="00CB2336">
              <w:rPr>
                <w:rFonts w:asciiTheme="minorBidi" w:hAnsiTheme="minorBidi" w:cstheme="minorBidi"/>
                <w:b/>
                <w:color w:val="0070C0"/>
                <w:sz w:val="24"/>
                <w:szCs w:val="24"/>
                <w:rtl/>
              </w:rPr>
              <w:t>تائج إساءة المعاملة والإهمال والاستغلال والعنف الموجه للأطفال؛ واكتسب فهمًا جيدًا للنظريات الأساسية المتعلقة برعاية الطفل وحمايته؛ وحدد العوامل التي تزيد من الضعف والمخاطر، واعمل على الحد من المرونة في المواقف المختلفة وأثناء مراحل النمو المختلفة.</w:t>
            </w:r>
          </w:p>
        </w:tc>
      </w:tr>
      <w:tr w:rsidR="0082468C" w:rsidRPr="00CB2336" w:rsidTr="0082468C">
        <w:tc>
          <w:tcPr>
            <w:tcW w:w="5000" w:type="pct"/>
            <w:tcBorders>
              <w:top w:val="single" w:sz="4" w:space="0" w:color="000000"/>
              <w:left w:val="single" w:sz="4" w:space="0" w:color="000000"/>
              <w:bottom w:val="single" w:sz="4" w:space="0" w:color="000000"/>
              <w:right w:val="single" w:sz="4" w:space="0" w:color="000000"/>
            </w:tcBorders>
          </w:tcPr>
          <w:p w:rsidR="0082468C" w:rsidRPr="00CB2336" w:rsidRDefault="009424C2" w:rsidP="00CB2336">
            <w:pPr>
              <w:spacing w:after="0" w:line="240" w:lineRule="auto"/>
              <w:jc w:val="both"/>
              <w:rPr>
                <w:rFonts w:asciiTheme="minorBidi" w:hAnsiTheme="minorBidi" w:cstheme="minorBidi"/>
                <w:b/>
                <w:color w:val="0070C0"/>
                <w:sz w:val="24"/>
                <w:szCs w:val="24"/>
                <w:rtl/>
              </w:rPr>
            </w:pPr>
            <w:r w:rsidRPr="00CB2336">
              <w:rPr>
                <w:rFonts w:asciiTheme="minorBidi" w:hAnsiTheme="minorBidi" w:cstheme="minorBidi"/>
                <w:b/>
                <w:color w:val="0070C0"/>
                <w:sz w:val="24"/>
                <w:szCs w:val="24"/>
                <w:u w:val="single"/>
                <w:rtl/>
              </w:rPr>
              <w:t>فهم برا</w:t>
            </w:r>
            <w:r w:rsidRPr="00CB2336">
              <w:rPr>
                <w:rFonts w:asciiTheme="minorBidi" w:hAnsiTheme="minorBidi" w:cstheme="minorBidi"/>
                <w:b/>
                <w:color w:val="0070C0"/>
                <w:sz w:val="24"/>
                <w:szCs w:val="24"/>
                <w:u w:val="single"/>
                <w:rtl/>
              </w:rPr>
              <w:t>مج حماية الطفل</w:t>
            </w:r>
            <w:r w:rsidRPr="00CB2336">
              <w:rPr>
                <w:rFonts w:asciiTheme="minorBidi" w:hAnsiTheme="minorBidi" w:cstheme="minorBidi"/>
                <w:b/>
                <w:color w:val="0070C0"/>
                <w:sz w:val="24"/>
                <w:szCs w:val="24"/>
                <w:rtl/>
              </w:rPr>
              <w:t xml:space="preserve"> (</w:t>
            </w:r>
            <w:r w:rsidRPr="00CB2336">
              <w:rPr>
                <w:rFonts w:asciiTheme="minorBidi" w:hAnsiTheme="minorBidi" w:cstheme="minorBidi"/>
                <w:b/>
                <w:color w:val="0070C0"/>
                <w:sz w:val="24"/>
                <w:szCs w:val="24"/>
                <w:rtl/>
              </w:rPr>
              <w:t>1</w:t>
            </w:r>
            <w:r w:rsidRPr="00CB2336">
              <w:rPr>
                <w:rFonts w:asciiTheme="minorBidi" w:hAnsiTheme="minorBidi" w:cstheme="minorBidi"/>
                <w:b/>
                <w:color w:val="0070C0"/>
                <w:sz w:val="24"/>
                <w:szCs w:val="24"/>
                <w:rtl/>
              </w:rPr>
              <w:t>): اكتسب فهمًا أساسيًا حول المبادئ والأساليب الأساسية الخاصة ببرامج حماية الطفل؛ وأدرك أن حماية الطفل عبارة عن قسم في حد ذاتها ويمكن أن تُحدد أوجه العلاقة بين هذا القسم وأقسام أخرى؛ واستوعب الأدوار والمسؤوليات الأساسية للوكالات المعنية بحم</w:t>
            </w:r>
            <w:r w:rsidRPr="00CB2336">
              <w:rPr>
                <w:rFonts w:asciiTheme="minorBidi" w:hAnsiTheme="minorBidi" w:cstheme="minorBidi"/>
                <w:b/>
                <w:color w:val="0070C0"/>
                <w:sz w:val="24"/>
                <w:szCs w:val="24"/>
                <w:rtl/>
              </w:rPr>
              <w:t xml:space="preserve">اية الأطفال؛ </w:t>
            </w:r>
          </w:p>
        </w:tc>
      </w:tr>
      <w:tr w:rsidR="0082468C" w:rsidRPr="00CB2336" w:rsidTr="0082468C">
        <w:tc>
          <w:tcPr>
            <w:tcW w:w="5000" w:type="pct"/>
            <w:tcBorders>
              <w:top w:val="single" w:sz="4" w:space="0" w:color="000000"/>
              <w:left w:val="single" w:sz="4" w:space="0" w:color="000000"/>
              <w:bottom w:val="single" w:sz="4" w:space="0" w:color="000000"/>
              <w:right w:val="single" w:sz="4" w:space="0" w:color="000000"/>
            </w:tcBorders>
          </w:tcPr>
          <w:p w:rsidR="0082468C" w:rsidRPr="00CB2336" w:rsidRDefault="009424C2" w:rsidP="00CB2336">
            <w:pPr>
              <w:spacing w:after="0" w:line="240" w:lineRule="auto"/>
              <w:jc w:val="both"/>
              <w:rPr>
                <w:rFonts w:asciiTheme="minorBidi" w:hAnsiTheme="minorBidi" w:cstheme="minorBidi"/>
                <w:b/>
                <w:color w:val="0070C0"/>
                <w:sz w:val="24"/>
                <w:szCs w:val="24"/>
                <w:rtl/>
              </w:rPr>
            </w:pPr>
            <w:r w:rsidRPr="00CB2336">
              <w:rPr>
                <w:rFonts w:asciiTheme="minorBidi" w:hAnsiTheme="minorBidi" w:cstheme="minorBidi"/>
                <w:b/>
                <w:color w:val="0070C0"/>
                <w:sz w:val="24"/>
                <w:szCs w:val="24"/>
                <w:u w:val="single"/>
                <w:rtl/>
              </w:rPr>
              <w:t>استخدام النهج القائم على الحقوق في مجال حماية الطفل</w:t>
            </w:r>
            <w:r w:rsidRPr="00CB2336">
              <w:rPr>
                <w:rFonts w:asciiTheme="minorBidi" w:hAnsiTheme="minorBidi" w:cstheme="minorBidi"/>
                <w:b/>
                <w:color w:val="0070C0"/>
                <w:sz w:val="24"/>
                <w:szCs w:val="24"/>
                <w:rtl/>
              </w:rPr>
              <w:t xml:space="preserve"> (</w:t>
            </w:r>
            <w:r w:rsidRPr="00CB2336">
              <w:rPr>
                <w:rFonts w:asciiTheme="minorBidi" w:hAnsiTheme="minorBidi" w:cstheme="minorBidi"/>
                <w:b/>
                <w:color w:val="0070C0"/>
                <w:sz w:val="24"/>
                <w:szCs w:val="24"/>
                <w:rtl/>
              </w:rPr>
              <w:t>1</w:t>
            </w:r>
            <w:r w:rsidRPr="00CB2336">
              <w:rPr>
                <w:rFonts w:asciiTheme="minorBidi" w:hAnsiTheme="minorBidi" w:cstheme="minorBidi"/>
                <w:b/>
                <w:color w:val="0070C0"/>
                <w:sz w:val="24"/>
                <w:szCs w:val="24"/>
                <w:rtl/>
              </w:rPr>
              <w:t>): اكتسب المعرفة الأساسية بالأطر القانونية والوطنية والدولية والمعاهدات المتعلقة برعاية الأطفال وحمايتهم بما في ذلك اتفاقية الأمم المتحدة بشأن حقوق الطفل؛ واستوعب التحديات المرتبطة بالقدر</w:t>
            </w:r>
            <w:r w:rsidRPr="00CB2336">
              <w:rPr>
                <w:rFonts w:asciiTheme="minorBidi" w:hAnsiTheme="minorBidi" w:cstheme="minorBidi"/>
                <w:b/>
                <w:color w:val="0070C0"/>
                <w:sz w:val="24"/>
                <w:szCs w:val="24"/>
                <w:rtl/>
              </w:rPr>
              <w:t xml:space="preserve">ة على معالجة حقوق الأطفال بشكل شامل في ظل ضيق الوقت وقلة الموارد؛ أظهر فهم المجموعات المختلفة من حقوق الأطفال، لا سيما حقوق الأطفال في الحصول على الحماية؛ وكن على دراية بالأطر القانونية التي تنطبق على حالات الطوارئ بما في ذلك القانون الدولي الإنساني. </w:t>
            </w:r>
          </w:p>
        </w:tc>
      </w:tr>
      <w:tr w:rsidR="0082468C" w:rsidRPr="00CB2336" w:rsidTr="0082468C">
        <w:tc>
          <w:tcPr>
            <w:tcW w:w="5000" w:type="pct"/>
            <w:tcBorders>
              <w:top w:val="single" w:sz="4" w:space="0" w:color="000000"/>
              <w:left w:val="single" w:sz="4" w:space="0" w:color="000000"/>
              <w:bottom w:val="single" w:sz="4" w:space="0" w:color="000000"/>
              <w:right w:val="single" w:sz="4" w:space="0" w:color="000000"/>
            </w:tcBorders>
          </w:tcPr>
          <w:p w:rsidR="0082468C" w:rsidRPr="00CB2336" w:rsidRDefault="009424C2" w:rsidP="00CB2336">
            <w:pPr>
              <w:tabs>
                <w:tab w:val="left" w:pos="2161"/>
                <w:tab w:val="left" w:pos="2869"/>
              </w:tabs>
              <w:snapToGrid w:val="0"/>
              <w:spacing w:after="0" w:line="240" w:lineRule="auto"/>
              <w:jc w:val="both"/>
              <w:rPr>
                <w:rFonts w:asciiTheme="minorBidi" w:hAnsiTheme="minorBidi" w:cstheme="minorBidi"/>
                <w:b/>
                <w:caps/>
                <w:color w:val="0070C0"/>
                <w:sz w:val="24"/>
                <w:szCs w:val="24"/>
                <w:rtl/>
              </w:rPr>
            </w:pPr>
            <w:r w:rsidRPr="00CB2336">
              <w:rPr>
                <w:rFonts w:asciiTheme="minorBidi" w:hAnsiTheme="minorBidi" w:cstheme="minorBidi"/>
                <w:b/>
                <w:color w:val="0070C0"/>
                <w:sz w:val="24"/>
                <w:szCs w:val="24"/>
                <w:u w:val="single"/>
                <w:rtl/>
              </w:rPr>
              <w:t>الد</w:t>
            </w:r>
            <w:r w:rsidRPr="00CB2336">
              <w:rPr>
                <w:rFonts w:asciiTheme="minorBidi" w:hAnsiTheme="minorBidi" w:cstheme="minorBidi"/>
                <w:b/>
                <w:color w:val="0070C0"/>
                <w:sz w:val="24"/>
                <w:szCs w:val="24"/>
                <w:u w:val="single"/>
                <w:rtl/>
              </w:rPr>
              <w:t>فاع عن قضايا حماية الطفل</w:t>
            </w:r>
            <w:r w:rsidRPr="00CB2336">
              <w:rPr>
                <w:rFonts w:asciiTheme="minorBidi" w:hAnsiTheme="minorBidi" w:cstheme="minorBidi"/>
                <w:b/>
                <w:color w:val="0070C0"/>
                <w:sz w:val="24"/>
                <w:szCs w:val="24"/>
                <w:rtl/>
              </w:rPr>
              <w:t xml:space="preserve"> (</w:t>
            </w:r>
            <w:r w:rsidRPr="00CB2336">
              <w:rPr>
                <w:rFonts w:asciiTheme="minorBidi" w:hAnsiTheme="minorBidi" w:cstheme="minorBidi"/>
                <w:b/>
                <w:color w:val="0070C0"/>
                <w:sz w:val="24"/>
                <w:szCs w:val="24"/>
                <w:rtl/>
              </w:rPr>
              <w:t>1</w:t>
            </w:r>
            <w:r w:rsidRPr="00CB2336">
              <w:rPr>
                <w:rFonts w:asciiTheme="minorBidi" w:hAnsiTheme="minorBidi" w:cstheme="minorBidi"/>
                <w:b/>
                <w:color w:val="0070C0"/>
                <w:sz w:val="24"/>
                <w:szCs w:val="24"/>
                <w:rtl/>
              </w:rPr>
              <w:t>): عبر عن الاختلافات في الرأي بطريقة حساسة وخاضعة للتحكم، واظهر الدبلوماسية عند التعامل مع الآخرين، وكن قادرًا على تحديد رسائل المناصرة الرئيسية في مجال حماية الطفل لمختلف الفئات المستهدفة، وكذلك على التواصل بفاعلية مع الفئات الم</w:t>
            </w:r>
            <w:r w:rsidRPr="00CB2336">
              <w:rPr>
                <w:rFonts w:asciiTheme="minorBidi" w:hAnsiTheme="minorBidi" w:cstheme="minorBidi"/>
                <w:b/>
                <w:color w:val="0070C0"/>
                <w:sz w:val="24"/>
                <w:szCs w:val="24"/>
                <w:rtl/>
              </w:rPr>
              <w:t xml:space="preserve">ختلفة بما في ذلك القوات العسكرية والشرطية التابعة للأمم المتحدة. </w:t>
            </w:r>
          </w:p>
        </w:tc>
      </w:tr>
      <w:tr w:rsidR="0082468C" w:rsidRPr="00CB2336" w:rsidTr="0082468C">
        <w:tc>
          <w:tcPr>
            <w:tcW w:w="5000" w:type="pct"/>
            <w:tcBorders>
              <w:top w:val="single" w:sz="4" w:space="0" w:color="000000"/>
              <w:left w:val="single" w:sz="4" w:space="0" w:color="000000"/>
              <w:bottom w:val="single" w:sz="4" w:space="0" w:color="000000"/>
              <w:right w:val="single" w:sz="4" w:space="0" w:color="000000"/>
            </w:tcBorders>
          </w:tcPr>
          <w:p w:rsidR="0082468C" w:rsidRPr="00CB2336" w:rsidRDefault="009424C2" w:rsidP="00CB2336">
            <w:pPr>
              <w:autoSpaceDE w:val="0"/>
              <w:spacing w:after="0" w:line="240" w:lineRule="auto"/>
              <w:contextualSpacing/>
              <w:jc w:val="both"/>
              <w:rPr>
                <w:rFonts w:asciiTheme="minorBidi" w:hAnsiTheme="minorBidi" w:cstheme="minorBidi"/>
                <w:b/>
                <w:color w:val="231F20"/>
                <w:sz w:val="24"/>
                <w:szCs w:val="24"/>
                <w:rtl/>
              </w:rPr>
            </w:pPr>
            <w:r w:rsidRPr="00CB2336">
              <w:rPr>
                <w:rFonts w:asciiTheme="minorBidi" w:hAnsiTheme="minorBidi" w:cstheme="minorBidi"/>
                <w:b/>
                <w:color w:val="231F20"/>
                <w:sz w:val="24"/>
                <w:szCs w:val="24"/>
                <w:u w:val="single"/>
                <w:rtl/>
              </w:rPr>
              <w:t>امتلاك الأدوات الخاصة بالممارسة المهنية</w:t>
            </w:r>
            <w:r w:rsidRPr="00CB2336">
              <w:rPr>
                <w:rFonts w:asciiTheme="minorBidi" w:hAnsiTheme="minorBidi" w:cstheme="minorBidi"/>
                <w:b/>
                <w:color w:val="231F20"/>
                <w:sz w:val="24"/>
                <w:szCs w:val="24"/>
                <w:rtl/>
              </w:rPr>
              <w:t xml:space="preserve">: </w:t>
            </w:r>
          </w:p>
          <w:p w:rsidR="0082468C" w:rsidRPr="00CB2336" w:rsidRDefault="009424C2" w:rsidP="00CB2336">
            <w:pPr>
              <w:autoSpaceDE w:val="0"/>
              <w:spacing w:after="0" w:line="240" w:lineRule="auto"/>
              <w:contextualSpacing/>
              <w:jc w:val="both"/>
              <w:rPr>
                <w:rFonts w:asciiTheme="minorBidi" w:hAnsiTheme="minorBidi" w:cstheme="minorBidi"/>
                <w:b/>
                <w:color w:val="231F20"/>
                <w:sz w:val="24"/>
                <w:szCs w:val="24"/>
                <w:rtl/>
              </w:rPr>
            </w:pPr>
            <w:r w:rsidRPr="00CB2336">
              <w:rPr>
                <w:rFonts w:asciiTheme="minorBidi" w:hAnsiTheme="minorBidi" w:cstheme="minorBidi"/>
                <w:b/>
                <w:color w:val="231F20"/>
                <w:sz w:val="24"/>
                <w:szCs w:val="24"/>
                <w:rtl/>
              </w:rPr>
              <w:t xml:space="preserve">تعرّف على الأدوات اللازمة لتخطيط المواد وتقييم المخاطر والموارد وإدارة الحالات بالإضافة إلى أساليب المقابلات الشخصية، وكذلك اللازمة لدعم المجموعة. </w:t>
            </w:r>
          </w:p>
          <w:p w:rsidR="0082468C" w:rsidRPr="00CB2336" w:rsidRDefault="009424C2" w:rsidP="00CB2336">
            <w:pPr>
              <w:autoSpaceDE w:val="0"/>
              <w:spacing w:after="0" w:line="240" w:lineRule="auto"/>
              <w:contextualSpacing/>
              <w:jc w:val="both"/>
              <w:rPr>
                <w:rFonts w:asciiTheme="minorBidi" w:hAnsiTheme="minorBidi" w:cstheme="minorBidi"/>
                <w:b/>
                <w:color w:val="231F20"/>
                <w:sz w:val="24"/>
                <w:szCs w:val="24"/>
                <w:rtl/>
              </w:rPr>
            </w:pPr>
            <w:r w:rsidRPr="00CB2336">
              <w:rPr>
                <w:rFonts w:asciiTheme="minorBidi" w:hAnsiTheme="minorBidi" w:cstheme="minorBidi"/>
                <w:b/>
                <w:color w:val="231F20"/>
                <w:sz w:val="24"/>
                <w:szCs w:val="24"/>
                <w:rtl/>
              </w:rPr>
              <w:t>تعرّف على مجموعة متنوعة من الأدوات والآليات المرتبطة بدعم حماية الطفل (ترتبط بخصوصيات السياق والتركيز): الإجراءات التي يجب إتباعها في حالة العنف الجنسي، وكيفية التعامل مع ضحية إساءة المعاملة ونحو ذلك</w:t>
            </w:r>
            <w:r>
              <w:rPr>
                <w:rFonts w:asciiTheme="minorBidi" w:hAnsiTheme="minorBidi"/>
                <w:b/>
                <w:color w:val="231F20"/>
                <w:sz w:val="24"/>
                <w:szCs w:val="24"/>
                <w:rtl/>
              </w:rPr>
              <w:t xml:space="preserve"> </w:t>
            </w:r>
          </w:p>
        </w:tc>
      </w:tr>
      <w:tr w:rsidR="0082468C" w:rsidRPr="00CB2336" w:rsidTr="0082468C">
        <w:tc>
          <w:tcPr>
            <w:tcW w:w="5000" w:type="pct"/>
            <w:tcBorders>
              <w:top w:val="single" w:sz="4" w:space="0" w:color="000000"/>
              <w:left w:val="single" w:sz="4" w:space="0" w:color="000000"/>
              <w:bottom w:val="single" w:sz="4" w:space="0" w:color="000000"/>
              <w:right w:val="single" w:sz="4" w:space="0" w:color="000000"/>
            </w:tcBorders>
          </w:tcPr>
          <w:p w:rsidR="0082468C" w:rsidRPr="00CB2336" w:rsidRDefault="009424C2" w:rsidP="00CB2336">
            <w:pPr>
              <w:autoSpaceDE w:val="0"/>
              <w:autoSpaceDN w:val="0"/>
              <w:adjustRightInd w:val="0"/>
              <w:spacing w:after="0" w:line="240" w:lineRule="auto"/>
              <w:rPr>
                <w:rFonts w:asciiTheme="minorBidi" w:hAnsiTheme="minorBidi" w:cstheme="minorBidi"/>
                <w:b/>
                <w:color w:val="0070C0"/>
                <w:sz w:val="24"/>
                <w:szCs w:val="24"/>
                <w:u w:val="single"/>
                <w:rtl/>
              </w:rPr>
            </w:pPr>
            <w:r w:rsidRPr="00CB2336">
              <w:rPr>
                <w:rFonts w:asciiTheme="minorBidi" w:hAnsiTheme="minorBidi" w:cstheme="minorBidi"/>
                <w:b/>
                <w:color w:val="0070C0"/>
                <w:sz w:val="24"/>
                <w:szCs w:val="24"/>
                <w:u w:val="single"/>
                <w:rtl/>
              </w:rPr>
              <w:t>المساءلة (</w:t>
            </w:r>
            <w:r w:rsidRPr="00CB2336">
              <w:rPr>
                <w:rFonts w:asciiTheme="minorBidi" w:hAnsiTheme="minorBidi" w:cstheme="minorBidi"/>
                <w:b/>
                <w:color w:val="0070C0"/>
                <w:sz w:val="24"/>
                <w:szCs w:val="24"/>
                <w:u w:val="single"/>
                <w:rtl/>
              </w:rPr>
              <w:t>1</w:t>
            </w:r>
            <w:r w:rsidRPr="00CB2336">
              <w:rPr>
                <w:rFonts w:asciiTheme="minorBidi" w:hAnsiTheme="minorBidi" w:cstheme="minorBidi"/>
                <w:b/>
                <w:color w:val="0070C0"/>
                <w:sz w:val="24"/>
                <w:szCs w:val="24"/>
                <w:u w:val="single"/>
                <w:rtl/>
              </w:rPr>
              <w:t xml:space="preserve">): </w:t>
            </w:r>
            <w:r w:rsidRPr="00CB2336">
              <w:rPr>
                <w:rFonts w:asciiTheme="minorBidi" w:hAnsiTheme="minorBidi" w:cstheme="minorBidi"/>
                <w:b/>
                <w:color w:val="0070C0"/>
                <w:sz w:val="24"/>
                <w:szCs w:val="24"/>
                <w:rtl/>
              </w:rPr>
              <w:t>اعمل وفقًا لمبادئ المساءلة ومدونات قوا</w:t>
            </w:r>
            <w:r w:rsidRPr="00CB2336">
              <w:rPr>
                <w:rFonts w:asciiTheme="minorBidi" w:hAnsiTheme="minorBidi" w:cstheme="minorBidi"/>
                <w:b/>
                <w:color w:val="0070C0"/>
                <w:sz w:val="24"/>
                <w:szCs w:val="24"/>
                <w:rtl/>
              </w:rPr>
              <w:t>عد السلوك وأظهر الاحترام للمستفيدين وتحمل المسؤوليات عن التصرفات والوفاء بالالتزامات وأشرك أصحاب المصلحة وشجع عل</w:t>
            </w:r>
            <w:bookmarkStart w:id="0" w:name="_GoBack"/>
            <w:bookmarkEnd w:id="0"/>
            <w:r w:rsidRPr="00CB2336">
              <w:rPr>
                <w:rFonts w:asciiTheme="minorBidi" w:hAnsiTheme="minorBidi" w:cstheme="minorBidi"/>
                <w:b/>
                <w:color w:val="0070C0"/>
                <w:sz w:val="24"/>
                <w:szCs w:val="24"/>
                <w:rtl/>
              </w:rPr>
              <w:t xml:space="preserve">ى المشاركة وتأكد من توفر الانفتاح والشفاف. </w:t>
            </w:r>
          </w:p>
        </w:tc>
      </w:tr>
    </w:tbl>
    <w:p w:rsidR="00E83005" w:rsidRPr="00CB2336" w:rsidRDefault="009424C2" w:rsidP="00CB2336">
      <w:pPr>
        <w:rPr>
          <w:rFonts w:asciiTheme="minorBidi" w:hAnsiTheme="minorBidi" w:cstheme="minorBidi"/>
          <w:b/>
          <w:sz w:val="24"/>
          <w:szCs w:val="24"/>
          <w:rtl/>
        </w:rPr>
      </w:pPr>
    </w:p>
    <w:sectPr w:rsidR="00E83005" w:rsidRPr="00CB2336" w:rsidSect="0082468C">
      <w:headerReference w:type="default" r:id="rId7"/>
      <w:footerReference w:type="default" r:id="rId8"/>
      <w:pgSz w:w="11906" w:h="16838"/>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005" w:rsidRDefault="009424C2" w:rsidP="0082468C">
      <w:pPr>
        <w:spacing w:after="0" w:line="240" w:lineRule="auto"/>
      </w:pPr>
      <w:r>
        <w:rPr>
          <w:rtl/>
        </w:rPr>
        <w:separator/>
      </w:r>
    </w:p>
  </w:endnote>
  <w:endnote w:type="continuationSeparator" w:id="0">
    <w:p w:rsidR="00E83005" w:rsidRDefault="009424C2" w:rsidP="0082468C">
      <w:pPr>
        <w:spacing w:after="0" w:line="240" w:lineRule="auto"/>
      </w:pPr>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0A87" w:usb1="00000000" w:usb2="00000000" w:usb3="00000000" w:csb0="000001B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005" w:rsidRPr="00CB2336" w:rsidRDefault="009424C2">
    <w:pPr>
      <w:pStyle w:val="Footer"/>
      <w:jc w:val="right"/>
      <w:rPr>
        <w:rFonts w:asciiTheme="minorBidi" w:hAnsiTheme="minorBidi" w:cstheme="minorBidi"/>
        <w:rtl/>
      </w:rPr>
    </w:pPr>
    <w:r w:rsidRPr="00CB2336">
      <w:rPr>
        <w:rFonts w:asciiTheme="minorBidi" w:hAnsiTheme="minorBidi" w:cstheme="minorBidi"/>
        <w:rtl/>
      </w:rPr>
      <w:fldChar w:fldCharType="begin"/>
    </w:r>
    <w:r w:rsidRPr="00CB2336">
      <w:rPr>
        <w:rFonts w:asciiTheme="minorBidi" w:hAnsiTheme="minorBidi" w:cstheme="minorBidi"/>
        <w:rtl/>
      </w:rPr>
      <w:instrText xml:space="preserve"> PAGE   \* MERGEFOR</w:instrText>
    </w:r>
    <w:r w:rsidRPr="00CB2336">
      <w:rPr>
        <w:rFonts w:asciiTheme="minorBidi" w:hAnsiTheme="minorBidi" w:cstheme="minorBidi"/>
        <w:rtl/>
      </w:rPr>
      <w:instrText xml:space="preserve">MAT </w:instrText>
    </w:r>
    <w:r w:rsidRPr="00CB2336">
      <w:rPr>
        <w:rFonts w:asciiTheme="minorBidi" w:hAnsiTheme="minorBidi" w:cstheme="minorBidi"/>
        <w:rtl/>
      </w:rPr>
      <w:fldChar w:fldCharType="separate"/>
    </w:r>
    <w:r w:rsidRPr="009424C2">
      <w:rPr>
        <w:rFonts w:asciiTheme="minorBidi" w:hAnsiTheme="minorBidi" w:cstheme="minorBidi"/>
        <w:noProof/>
        <w:rtl/>
      </w:rPr>
      <w:t>1</w:t>
    </w:r>
    <w:r w:rsidRPr="00CB2336">
      <w:rPr>
        <w:rFonts w:asciiTheme="minorBidi" w:hAnsiTheme="minorBidi" w:cstheme="minorBidi"/>
        <w:rtl/>
      </w:rPr>
      <w:fldChar w:fldCharType="end"/>
    </w:r>
  </w:p>
  <w:p w:rsidR="00E83005" w:rsidRPr="00CB2336" w:rsidRDefault="009424C2">
    <w:pPr>
      <w:pStyle w:val="Footer"/>
      <w:rPr>
        <w:rFonts w:asciiTheme="minorBidi" w:hAnsiTheme="minorBidi" w:cstheme="minorBidi"/>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005" w:rsidRDefault="009424C2" w:rsidP="0082468C">
      <w:pPr>
        <w:spacing w:after="0" w:line="240" w:lineRule="auto"/>
      </w:pPr>
      <w:r>
        <w:rPr>
          <w:rtl/>
        </w:rPr>
        <w:separator/>
      </w:r>
    </w:p>
  </w:footnote>
  <w:footnote w:type="continuationSeparator" w:id="0">
    <w:p w:rsidR="00E83005" w:rsidRDefault="009424C2" w:rsidP="0082468C">
      <w:pPr>
        <w:spacing w:after="0" w:line="240" w:lineRule="auto"/>
      </w:pPr>
      <w:r>
        <w:rPr>
          <w:rtl/>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005" w:rsidRPr="00CB2336" w:rsidRDefault="009424C2" w:rsidP="007208BB">
    <w:pPr>
      <w:pStyle w:val="Header"/>
      <w:tabs>
        <w:tab w:val="clear" w:pos="4513"/>
        <w:tab w:val="clear" w:pos="9026"/>
        <w:tab w:val="right" w:pos="9746"/>
      </w:tabs>
      <w:rPr>
        <w:rFonts w:asciiTheme="minorBidi" w:hAnsiTheme="minorBidi" w:cstheme="minorBidi"/>
        <w:color w:val="808080"/>
        <w:rtl/>
      </w:rPr>
    </w:pPr>
    <w:r w:rsidRPr="00CB2336">
      <w:rPr>
        <w:rFonts w:asciiTheme="minorBidi" w:hAnsiTheme="minorBidi" w:cstheme="minorBidi"/>
        <w:color w:val="808080"/>
        <w:rtl/>
      </w:rPr>
      <w:t xml:space="preserve">دليل التدريب على إدارة الحالات </w:t>
    </w:r>
    <w:r w:rsidRPr="00CB2336">
      <w:rPr>
        <w:rFonts w:asciiTheme="minorBidi" w:hAnsiTheme="minorBidi" w:cstheme="minorBidi"/>
        <w:color w:val="FF8000"/>
        <w:rtl/>
      </w:rPr>
      <w:tab/>
    </w:r>
    <w:r w:rsidRPr="00CB2336">
      <w:rPr>
        <w:rFonts w:asciiTheme="minorBidi" w:hAnsiTheme="minorBidi" w:cstheme="minorBidi"/>
        <w:color w:val="808080"/>
        <w:rtl/>
      </w:rPr>
      <w:t>فريق العمل المعني بإدارة الحالات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68C"/>
    <w:rsid w:val="000C6741"/>
    <w:rsid w:val="009424C2"/>
    <w:rsid w:val="00A93188"/>
    <w:rsid w:val="00CB233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68C"/>
    <w:pPr>
      <w:bidi/>
      <w:spacing w:after="200" w:line="276" w:lineRule="auto"/>
    </w:pPr>
    <w:rPr>
      <w:rFonts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2468C"/>
    <w:pPr>
      <w:tabs>
        <w:tab w:val="center" w:pos="4680"/>
        <w:tab w:val="right" w:pos="9360"/>
      </w:tabs>
      <w:spacing w:after="0" w:line="240" w:lineRule="auto"/>
    </w:pPr>
  </w:style>
  <w:style w:type="character" w:customStyle="1" w:styleId="FooterChar">
    <w:name w:val="Footer Char"/>
    <w:link w:val="Footer"/>
    <w:uiPriority w:val="99"/>
    <w:rsid w:val="0082468C"/>
    <w:rPr>
      <w:rFonts w:ascii="Calibri" w:eastAsia="Calibri" w:hAnsi="Calibri" w:cs="Times New Roman"/>
      <w:lang w:val="en-US"/>
    </w:rPr>
  </w:style>
  <w:style w:type="paragraph" w:styleId="Header">
    <w:name w:val="header"/>
    <w:aliases w:val="ARC header"/>
    <w:basedOn w:val="Normal"/>
    <w:link w:val="HeaderChar"/>
    <w:uiPriority w:val="99"/>
    <w:unhideWhenUsed/>
    <w:rsid w:val="0082468C"/>
    <w:pPr>
      <w:tabs>
        <w:tab w:val="center" w:pos="4513"/>
        <w:tab w:val="right" w:pos="9026"/>
      </w:tabs>
      <w:spacing w:after="0" w:line="240" w:lineRule="auto"/>
    </w:pPr>
  </w:style>
  <w:style w:type="character" w:customStyle="1" w:styleId="HeaderChar">
    <w:name w:val="Header Char"/>
    <w:aliases w:val="ARC header Char"/>
    <w:link w:val="Header"/>
    <w:uiPriority w:val="99"/>
    <w:rsid w:val="0082468C"/>
    <w:rPr>
      <w:rFonts w:ascii="Calibri" w:eastAsia="Calibri" w:hAnsi="Calibri" w:cs="Times New Roman"/>
      <w:lang w:val="en-US"/>
    </w:rPr>
  </w:style>
  <w:style w:type="paragraph" w:styleId="BodyText3">
    <w:name w:val="Body Text 3"/>
    <w:basedOn w:val="Normal"/>
    <w:link w:val="BodyText3Char"/>
    <w:uiPriority w:val="99"/>
    <w:unhideWhenUsed/>
    <w:rsid w:val="0082468C"/>
    <w:pPr>
      <w:spacing w:after="120"/>
    </w:pPr>
    <w:rPr>
      <w:sz w:val="16"/>
      <w:szCs w:val="16"/>
    </w:rPr>
  </w:style>
  <w:style w:type="character" w:customStyle="1" w:styleId="BodyText3Char">
    <w:name w:val="Body Text 3 Char"/>
    <w:link w:val="BodyText3"/>
    <w:uiPriority w:val="99"/>
    <w:rsid w:val="0082468C"/>
    <w:rPr>
      <w:rFonts w:ascii="Calibri" w:eastAsia="Calibri" w:hAnsi="Calibri" w:cs="Times New Roman"/>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68C"/>
    <w:pPr>
      <w:bidi/>
      <w:spacing w:after="200" w:line="276" w:lineRule="auto"/>
    </w:pPr>
    <w:rPr>
      <w:rFonts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2468C"/>
    <w:pPr>
      <w:tabs>
        <w:tab w:val="center" w:pos="4680"/>
        <w:tab w:val="right" w:pos="9360"/>
      </w:tabs>
      <w:spacing w:after="0" w:line="240" w:lineRule="auto"/>
    </w:pPr>
  </w:style>
  <w:style w:type="character" w:customStyle="1" w:styleId="FooterChar">
    <w:name w:val="Footer Char"/>
    <w:link w:val="Footer"/>
    <w:uiPriority w:val="99"/>
    <w:rsid w:val="0082468C"/>
    <w:rPr>
      <w:rFonts w:ascii="Calibri" w:eastAsia="Calibri" w:hAnsi="Calibri" w:cs="Times New Roman"/>
      <w:lang w:val="en-US"/>
    </w:rPr>
  </w:style>
  <w:style w:type="paragraph" w:styleId="Header">
    <w:name w:val="header"/>
    <w:aliases w:val="ARC header"/>
    <w:basedOn w:val="Normal"/>
    <w:link w:val="HeaderChar"/>
    <w:uiPriority w:val="99"/>
    <w:unhideWhenUsed/>
    <w:rsid w:val="0082468C"/>
    <w:pPr>
      <w:tabs>
        <w:tab w:val="center" w:pos="4513"/>
        <w:tab w:val="right" w:pos="9026"/>
      </w:tabs>
      <w:spacing w:after="0" w:line="240" w:lineRule="auto"/>
    </w:pPr>
  </w:style>
  <w:style w:type="character" w:customStyle="1" w:styleId="HeaderChar">
    <w:name w:val="Header Char"/>
    <w:aliases w:val="ARC header Char"/>
    <w:link w:val="Header"/>
    <w:uiPriority w:val="99"/>
    <w:rsid w:val="0082468C"/>
    <w:rPr>
      <w:rFonts w:ascii="Calibri" w:eastAsia="Calibri" w:hAnsi="Calibri" w:cs="Times New Roman"/>
      <w:lang w:val="en-US"/>
    </w:rPr>
  </w:style>
  <w:style w:type="paragraph" w:styleId="BodyText3">
    <w:name w:val="Body Text 3"/>
    <w:basedOn w:val="Normal"/>
    <w:link w:val="BodyText3Char"/>
    <w:uiPriority w:val="99"/>
    <w:unhideWhenUsed/>
    <w:rsid w:val="0082468C"/>
    <w:pPr>
      <w:spacing w:after="120"/>
    </w:pPr>
    <w:rPr>
      <w:sz w:val="16"/>
      <w:szCs w:val="16"/>
    </w:rPr>
  </w:style>
  <w:style w:type="character" w:customStyle="1" w:styleId="BodyText3Char">
    <w:name w:val="Body Text 3 Char"/>
    <w:link w:val="BodyText3"/>
    <w:uiPriority w:val="99"/>
    <w:rsid w:val="0082468C"/>
    <w:rPr>
      <w:rFonts w:ascii="Calibri" w:eastAsia="Calibri" w:hAnsi="Calibri" w:cs="Times New Roman"/>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977</Words>
  <Characters>5573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DTP1</cp:lastModifiedBy>
  <cp:revision>4</cp:revision>
  <dcterms:created xsi:type="dcterms:W3CDTF">2015-02-19T13:05:00Z</dcterms:created>
  <dcterms:modified xsi:type="dcterms:W3CDTF">2015-02-19T13:05:00Z</dcterms:modified>
</cp:coreProperties>
</file>